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left="0" w:right="0"/>
        <w:jc w:val="left"/>
        <w:rPr>
          <w:b/>
          <w:bCs/>
        </w:rPr>
      </w:pPr>
      <w:r>
        <w:rPr>
          <w:b/>
          <w:bCs/>
        </w:rPr>
        <w:t>BMW technical achivements</w:t>
      </w:r>
    </w:p>
    <w:p>
      <w:pPr>
        <w:pStyle w:val="Normal"/>
        <w:bidi w:val="0"/>
        <w:ind w:hanging="0" w:left="0" w:right="0"/>
        <w:jc w:val="left"/>
        <w:rPr/>
      </w:pPr>
      <w:r>
        <w:rPr/>
      </w:r>
    </w:p>
    <w:p>
      <w:pPr>
        <w:sectPr>
          <w:type w:val="nextPage"/>
          <w:pgSz w:w="11906" w:h="16838"/>
          <w:pgMar w:left="1134" w:right="1134" w:gutter="0" w:header="0" w:top="1134" w:footer="0" w:bottom="1134"/>
          <w:pgNumType w:fmt="decimal"/>
          <w:formProt w:val="false"/>
          <w:textDirection w:val="lrTb"/>
        </w:sectPr>
      </w:pPr>
    </w:p>
    <w:p>
      <w:pPr>
        <w:pStyle w:val="BodyText"/>
        <w:bidi w:val="0"/>
        <w:ind w:hanging="0" w:left="0" w:right="0"/>
        <w:jc w:val="left"/>
        <w:rPr/>
      </w:pPr>
      <w:r>
        <w:rPr/>
        <w:t>BMW has a rich history of technical achievements, spanning over a century. Here are some highlights:</w:t>
      </w:r>
    </w:p>
    <w:p>
      <w:pPr>
        <w:pStyle w:val="BodyText"/>
        <w:numPr>
          <w:ilvl w:val="0"/>
          <w:numId w:val="1"/>
        </w:numPr>
        <w:tabs>
          <w:tab w:val="clear" w:pos="709"/>
          <w:tab w:val="left" w:pos="709" w:leader="none"/>
        </w:tabs>
        <w:bidi w:val="0"/>
        <w:ind w:hanging="283" w:left="709"/>
        <w:jc w:val="left"/>
        <w:rPr/>
      </w:pPr>
      <w:r>
        <w:rPr>
          <w:rStyle w:val="Strong"/>
        </w:rPr>
        <w:t>Aircraft Engine Innovation (1919)</w:t>
      </w:r>
      <w:r>
        <w:rPr/>
        <w:t xml:space="preserve">: BMW started as an aircraft engine manufacturer, and in 1919, pilot Franz Zeno Diemer set a world record by flying to an altitude of </w:t>
      </w:r>
      <w:r>
        <w:rPr>
          <w:rStyle w:val="Strong"/>
        </w:rPr>
        <w:t>9,760 meters</w:t>
      </w:r>
      <w:r>
        <w:rPr/>
        <w:t xml:space="preserve"> using a BMW IV aero-engine.</w:t>
      </w:r>
    </w:p>
    <w:p>
      <w:pPr>
        <w:pStyle w:val="BodyText"/>
        <w:numPr>
          <w:ilvl w:val="0"/>
          <w:numId w:val="1"/>
        </w:numPr>
        <w:tabs>
          <w:tab w:val="clear" w:pos="709"/>
          <w:tab w:val="left" w:pos="709" w:leader="none"/>
        </w:tabs>
        <w:bidi w:val="0"/>
        <w:ind w:hanging="283" w:left="709" w:right="0"/>
        <w:jc w:val="left"/>
        <w:rPr/>
      </w:pPr>
      <w:r>
        <w:rPr>
          <w:rStyle w:val="Strong"/>
        </w:rPr>
        <w:t>First BMW Car (1929)</w:t>
      </w:r>
      <w:r>
        <w:rPr/>
        <w:t xml:space="preserve">: BMW entered the automobile industry with the </w:t>
      </w:r>
      <w:r>
        <w:rPr>
          <w:rStyle w:val="Strong"/>
        </w:rPr>
        <w:t>BMW 3/15 HP</w:t>
      </w:r>
      <w:r>
        <w:rPr/>
        <w:t>, marking the beginning of its legacy in car manufacturing.</w:t>
      </w:r>
    </w:p>
    <w:p>
      <w:pPr>
        <w:pStyle w:val="BodyText"/>
        <w:numPr>
          <w:ilvl w:val="0"/>
          <w:numId w:val="1"/>
        </w:numPr>
        <w:tabs>
          <w:tab w:val="clear" w:pos="709"/>
          <w:tab w:val="left" w:pos="709" w:leader="none"/>
        </w:tabs>
        <w:bidi w:val="0"/>
        <w:ind w:hanging="283" w:left="709" w:right="0"/>
        <w:jc w:val="left"/>
        <w:rPr/>
      </w:pPr>
      <w:r>
        <w:rPr>
          <w:rStyle w:val="Strong"/>
        </w:rPr>
        <w:t>Motorsport Excellence (1979)</w:t>
      </w:r>
      <w:r>
        <w:rPr/>
        <w:t xml:space="preserve">: The </w:t>
      </w:r>
      <w:r>
        <w:rPr>
          <w:rStyle w:val="Strong"/>
        </w:rPr>
        <w:t>BMW M1</w:t>
      </w:r>
      <w:r>
        <w:rPr/>
        <w:t xml:space="preserve"> was introduced, becoming a legendary sports car and competing in the Procar series against top Formula 1 drivers.</w:t>
      </w:r>
    </w:p>
    <w:p>
      <w:pPr>
        <w:pStyle w:val="BodyText"/>
        <w:numPr>
          <w:ilvl w:val="0"/>
          <w:numId w:val="1"/>
        </w:numPr>
        <w:tabs>
          <w:tab w:val="clear" w:pos="709"/>
          <w:tab w:val="left" w:pos="709" w:leader="none"/>
        </w:tabs>
        <w:bidi w:val="0"/>
        <w:ind w:hanging="283" w:left="709" w:right="0"/>
        <w:jc w:val="left"/>
        <w:rPr/>
      </w:pPr>
      <w:r>
        <w:rPr>
          <w:rStyle w:val="Strong"/>
        </w:rPr>
        <w:t>SUV Revolution (1999)</w:t>
      </w:r>
      <w:r>
        <w:rPr/>
        <w:t xml:space="preserve">: BMW launched the </w:t>
      </w:r>
      <w:r>
        <w:rPr>
          <w:rStyle w:val="Strong"/>
        </w:rPr>
        <w:t>X5</w:t>
      </w:r>
      <w:r>
        <w:rPr/>
        <w:t>, pioneering the luxury SUV segment and setting new standards for performance and design.</w:t>
      </w:r>
    </w:p>
    <w:p>
      <w:pPr>
        <w:pStyle w:val="BodyText"/>
        <w:numPr>
          <w:ilvl w:val="0"/>
          <w:numId w:val="1"/>
        </w:numPr>
        <w:tabs>
          <w:tab w:val="clear" w:pos="709"/>
          <w:tab w:val="left" w:pos="709" w:leader="none"/>
        </w:tabs>
        <w:bidi w:val="0"/>
        <w:ind w:hanging="283" w:left="709" w:right="0"/>
        <w:jc w:val="left"/>
        <w:rPr/>
      </w:pPr>
      <w:r>
        <w:rPr>
          <w:rStyle w:val="Strong"/>
        </w:rPr>
        <w:t>Electric Mobility (2013)</w:t>
      </w:r>
      <w:r>
        <w:rPr/>
        <w:t xml:space="preserve">: The </w:t>
      </w:r>
      <w:r>
        <w:rPr>
          <w:rStyle w:val="Strong"/>
        </w:rPr>
        <w:t>BMW i3</w:t>
      </w:r>
      <w:r>
        <w:rPr/>
        <w:t xml:space="preserve"> was introduced as one of the first mass-produced electric vehicles, showcasing BMW’s commitment to sustainability and innovation.</w:t>
      </w:r>
    </w:p>
    <w:p>
      <w:pPr>
        <w:pStyle w:val="BodyText"/>
        <w:bidi w:val="0"/>
        <w:jc w:val="left"/>
        <w:rPr/>
      </w:pPr>
      <w:r>
        <w:rPr/>
        <w:t>BMW continues to push boundaries in automotive technology, from high-performance engines to cutting-edge electric and autonomous driving advancements. Want to dive deeper into any of these milestones? 🚗💨</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b/>
          <w:bCs/>
          <w:color w:val="000000"/>
        </w:rPr>
      </w:pPr>
      <w:r>
        <w:rPr>
          <w:b/>
          <w:bCs/>
          <w:color w:val="000000"/>
        </w:rPr>
        <w:t>BMW assembling parts</w:t>
      </w:r>
    </w:p>
    <w:p>
      <w:pPr>
        <w:pStyle w:val="Normal"/>
        <w:bidi w:val="0"/>
        <w:ind w:hanging="0" w:left="0" w:right="0"/>
        <w:jc w:val="left"/>
        <w:rPr/>
      </w:pPr>
      <w:r>
        <w:rPr/>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left="0" w:right="0"/>
        <w:jc w:val="left"/>
        <w:rPr/>
      </w:pPr>
      <w:r>
        <w:rPr/>
        <w:t>BMW's assembly process is a fascinating blend of precision engineering and automation. Here’s a glimpse into how BMW assembles its vehicles:</w:t>
      </w:r>
    </w:p>
    <w:p>
      <w:pPr>
        <w:pStyle w:val="BodyText"/>
        <w:numPr>
          <w:ilvl w:val="0"/>
          <w:numId w:val="2"/>
        </w:numPr>
        <w:tabs>
          <w:tab w:val="clear" w:pos="709"/>
          <w:tab w:val="left" w:pos="709" w:leader="none"/>
        </w:tabs>
        <w:bidi w:val="0"/>
        <w:ind w:hanging="283" w:left="709"/>
        <w:jc w:val="left"/>
        <w:rPr/>
      </w:pPr>
      <w:r>
        <w:rPr>
          <w:rStyle w:val="Strong"/>
        </w:rPr>
        <w:t>Robotic Precision</w:t>
      </w:r>
      <w:r>
        <w:rPr/>
        <w:t>: BMW uses advanced robotics to handle tasks like welding, painting, and component placement, ensuring consistency and accuracy.</w:t>
      </w:r>
    </w:p>
    <w:p>
      <w:pPr>
        <w:pStyle w:val="BodyText"/>
        <w:numPr>
          <w:ilvl w:val="0"/>
          <w:numId w:val="2"/>
        </w:numPr>
        <w:tabs>
          <w:tab w:val="clear" w:pos="709"/>
          <w:tab w:val="left" w:pos="709" w:leader="none"/>
        </w:tabs>
        <w:bidi w:val="0"/>
        <w:ind w:hanging="283" w:left="709"/>
        <w:jc w:val="left"/>
        <w:rPr/>
      </w:pPr>
      <w:r>
        <w:rPr>
          <w:rStyle w:val="Strong"/>
        </w:rPr>
        <w:t>Human Expertise</w:t>
      </w:r>
      <w:r>
        <w:rPr/>
        <w:t>: Skilled technicians oversee critical assembly steps, such as engine installation and quality control checks.</w:t>
      </w:r>
    </w:p>
    <w:p>
      <w:pPr>
        <w:pStyle w:val="BodyText"/>
        <w:numPr>
          <w:ilvl w:val="0"/>
          <w:numId w:val="2"/>
        </w:numPr>
        <w:tabs>
          <w:tab w:val="clear" w:pos="709"/>
          <w:tab w:val="left" w:pos="709" w:leader="none"/>
        </w:tabs>
        <w:bidi w:val="0"/>
        <w:ind w:hanging="283" w:left="709"/>
        <w:jc w:val="left"/>
        <w:rPr/>
      </w:pPr>
      <w:r>
        <w:rPr>
          <w:rStyle w:val="Strong"/>
        </w:rPr>
        <w:t>Modular Production</w:t>
      </w:r>
      <w:r>
        <w:rPr/>
        <w:t>: BMW employs a flexible manufacturing system, allowing different models to be assembled on the same production line.</w:t>
      </w:r>
    </w:p>
    <w:p>
      <w:pPr>
        <w:pStyle w:val="BodyText"/>
        <w:numPr>
          <w:ilvl w:val="0"/>
          <w:numId w:val="2"/>
        </w:numPr>
        <w:tabs>
          <w:tab w:val="clear" w:pos="709"/>
          <w:tab w:val="left" w:pos="709" w:leader="none"/>
        </w:tabs>
        <w:bidi w:val="0"/>
        <w:ind w:hanging="283" w:left="709"/>
        <w:jc w:val="left"/>
        <w:rPr/>
      </w:pPr>
      <w:r>
        <w:rPr>
          <w:rStyle w:val="Strong"/>
        </w:rPr>
        <w:t>Sustainability Focus</w:t>
      </w:r>
      <w:r>
        <w:rPr/>
        <w:t>: BMW integrates eco-friendly practices, such as energy-efficient factories and recyclable materials.</w:t>
      </w:r>
    </w:p>
    <w:p>
      <w:pPr>
        <w:pStyle w:val="BodyText"/>
        <w:numPr>
          <w:ilvl w:val="0"/>
          <w:numId w:val="2"/>
        </w:numPr>
        <w:tabs>
          <w:tab w:val="clear" w:pos="709"/>
          <w:tab w:val="left" w:pos="709" w:leader="none"/>
        </w:tabs>
        <w:bidi w:val="0"/>
        <w:ind w:hanging="283" w:left="709"/>
        <w:jc w:val="left"/>
        <w:rPr/>
      </w:pPr>
      <w:r>
        <w:rPr>
          <w:rStyle w:val="Strong"/>
        </w:rPr>
        <w:t>Final Inspection</w:t>
      </w:r>
      <w:r>
        <w:rPr/>
        <w:t>: Every BMW undergoes rigorous testing, including road simulations and quality assessments, before leaving the factory.</w:t>
      </w:r>
    </w:p>
    <w:p>
      <w:pPr>
        <w:pStyle w:val="BodyText"/>
        <w:bidi w:val="0"/>
        <w:jc w:val="left"/>
        <w:rPr/>
      </w:pPr>
      <w:r>
        <w:rPr/>
        <w:t>If you're curious about specific BMW parts or their availability, you can explore more here or check out BMW's official parts catalog here. 🚗🔧 Want to dive deeper into any aspect?</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b/>
          <w:bCs/>
          <w:color w:val="000000"/>
        </w:rPr>
      </w:pPr>
      <w:r>
        <w:rPr>
          <w:b/>
          <w:bCs/>
          <w:color w:val="000000"/>
        </w:rPr>
        <w:t>BMW research and developement</w:t>
      </w:r>
    </w:p>
    <w:p>
      <w:pPr>
        <w:pStyle w:val="Normal"/>
        <w:bidi w:val="0"/>
        <w:ind w:hanging="0" w:left="0" w:right="0"/>
        <w:jc w:val="left"/>
        <w:rPr/>
      </w:pPr>
      <w:r>
        <w:rPr/>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left="0" w:right="0"/>
        <w:jc w:val="left"/>
        <w:rPr/>
      </w:pPr>
      <w:r>
        <w:rPr/>
        <w:t>BMW's research and development (R&amp;D) is at the heart of its innovation, shaping the future of mobility. Here are some key areas BMW focuses on:</w:t>
      </w:r>
    </w:p>
    <w:p>
      <w:pPr>
        <w:pStyle w:val="BodyText"/>
        <w:numPr>
          <w:ilvl w:val="0"/>
          <w:numId w:val="3"/>
        </w:numPr>
        <w:tabs>
          <w:tab w:val="clear" w:pos="709"/>
          <w:tab w:val="left" w:pos="709" w:leader="none"/>
        </w:tabs>
        <w:bidi w:val="0"/>
        <w:ind w:hanging="283" w:left="709"/>
        <w:jc w:val="left"/>
        <w:rPr/>
      </w:pPr>
      <w:r>
        <w:rPr>
          <w:rStyle w:val="Strong"/>
        </w:rPr>
        <w:t>Electrification &amp; Sustainability</w:t>
      </w:r>
      <w:r>
        <w:rPr/>
        <w:t xml:space="preserve">: BMW has been pioneering electric mobility, with models like the </w:t>
      </w:r>
      <w:r>
        <w:rPr>
          <w:rStyle w:val="Strong"/>
        </w:rPr>
        <w:t>BMW i3</w:t>
      </w:r>
      <w:r>
        <w:rPr/>
        <w:t xml:space="preserve"> and the upcoming </w:t>
      </w:r>
      <w:r>
        <w:rPr>
          <w:rStyle w:val="Strong"/>
        </w:rPr>
        <w:t>Neue Klasse</w:t>
      </w:r>
      <w:r>
        <w:rPr/>
        <w:t xml:space="preserve"> EVs. Hydrogen fuel cell technology is also a major focus.</w:t>
      </w:r>
    </w:p>
    <w:p>
      <w:pPr>
        <w:pStyle w:val="BodyText"/>
        <w:numPr>
          <w:ilvl w:val="0"/>
          <w:numId w:val="3"/>
        </w:numPr>
        <w:tabs>
          <w:tab w:val="clear" w:pos="709"/>
          <w:tab w:val="left" w:pos="709" w:leader="none"/>
        </w:tabs>
        <w:bidi w:val="0"/>
        <w:ind w:hanging="283" w:left="709" w:right="0"/>
        <w:jc w:val="left"/>
        <w:rPr/>
      </w:pPr>
      <w:r>
        <w:rPr>
          <w:rStyle w:val="Strong"/>
        </w:rPr>
        <w:t>Autonomous Driving</w:t>
      </w:r>
      <w:r>
        <w:rPr/>
        <w:t xml:space="preserve">: BMW is developing advanced driver assistance systems and autonomous driving technologies, with </w:t>
      </w:r>
      <w:r>
        <w:rPr>
          <w:rStyle w:val="Strong"/>
        </w:rPr>
        <w:t>Level 2 automation</w:t>
      </w:r>
      <w:r>
        <w:rPr/>
        <w:t xml:space="preserve"> already available in some models.</w:t>
      </w:r>
    </w:p>
    <w:p>
      <w:pPr>
        <w:pStyle w:val="BodyText"/>
        <w:numPr>
          <w:ilvl w:val="0"/>
          <w:numId w:val="3"/>
        </w:numPr>
        <w:tabs>
          <w:tab w:val="clear" w:pos="709"/>
          <w:tab w:val="left" w:pos="709" w:leader="none"/>
        </w:tabs>
        <w:bidi w:val="0"/>
        <w:ind w:hanging="283" w:left="709" w:right="0"/>
        <w:jc w:val="left"/>
        <w:rPr/>
      </w:pPr>
      <w:r>
        <w:rPr>
          <w:rStyle w:val="Strong"/>
        </w:rPr>
        <w:t>Artificial Intelligence &amp; Connectivity</w:t>
      </w:r>
      <w:r>
        <w:rPr/>
        <w:t>: AI plays a crucial role in BMW’s digital transformation, enhancing vehicle connectivity and smart data processing.</w:t>
      </w:r>
    </w:p>
    <w:p>
      <w:pPr>
        <w:pStyle w:val="BodyText"/>
        <w:numPr>
          <w:ilvl w:val="0"/>
          <w:numId w:val="3"/>
        </w:numPr>
        <w:tabs>
          <w:tab w:val="clear" w:pos="709"/>
          <w:tab w:val="left" w:pos="709" w:leader="none"/>
        </w:tabs>
        <w:bidi w:val="0"/>
        <w:ind w:hanging="283" w:left="709" w:right="0"/>
        <w:jc w:val="left"/>
        <w:rPr/>
      </w:pPr>
      <w:r>
        <w:rPr>
          <w:rStyle w:val="Strong"/>
        </w:rPr>
        <w:t>Mixed Reality Testing</w:t>
      </w:r>
      <w:r>
        <w:rPr/>
        <w:t xml:space="preserve">: BMW uses </w:t>
      </w:r>
      <w:r>
        <w:rPr>
          <w:rStyle w:val="Strong"/>
        </w:rPr>
        <w:t>virtual reality</w:t>
      </w:r>
      <w:r>
        <w:rPr/>
        <w:t xml:space="preserve"> and </w:t>
      </w:r>
      <w:r>
        <w:rPr>
          <w:rStyle w:val="Strong"/>
        </w:rPr>
        <w:t>motion actuators</w:t>
      </w:r>
      <w:r>
        <w:rPr/>
        <w:t xml:space="preserve"> to simulate real driving experiences, allowing engineers to refine vehicle prototypes before physical testing.</w:t>
      </w:r>
    </w:p>
    <w:p>
      <w:pPr>
        <w:pStyle w:val="BodyText"/>
        <w:numPr>
          <w:ilvl w:val="0"/>
          <w:numId w:val="3"/>
        </w:numPr>
        <w:tabs>
          <w:tab w:val="clear" w:pos="709"/>
          <w:tab w:val="left" w:pos="709" w:leader="none"/>
        </w:tabs>
        <w:bidi w:val="0"/>
        <w:ind w:hanging="283" w:left="709" w:right="0"/>
        <w:jc w:val="left"/>
        <w:rPr/>
      </w:pPr>
      <w:r>
        <w:rPr>
          <w:rStyle w:val="Strong"/>
        </w:rPr>
        <w:t>FIZ Nord – R&amp;D Hub</w:t>
      </w:r>
      <w:r>
        <w:rPr/>
        <w:t xml:space="preserve">: BMW’s </w:t>
      </w:r>
      <w:r>
        <w:rPr>
          <w:rStyle w:val="Strong"/>
        </w:rPr>
        <w:t>FIZ Nord</w:t>
      </w:r>
      <w:r>
        <w:rPr/>
        <w:t xml:space="preserve"> in Munich is a state-of-the-art research facility, housing </w:t>
      </w:r>
      <w:r>
        <w:rPr>
          <w:rStyle w:val="Strong"/>
        </w:rPr>
        <w:t>100 test benches and 200 laboratories</w:t>
      </w:r>
      <w:r>
        <w:rPr/>
        <w:t xml:space="preserve">, with an investment of around </w:t>
      </w:r>
      <w:r>
        <w:rPr>
          <w:rStyle w:val="Strong"/>
        </w:rPr>
        <w:t>1 billion euros</w:t>
      </w:r>
      <w:r>
        <w:rPr/>
        <w:t>.</w:t>
      </w:r>
    </w:p>
    <w:p>
      <w:pPr>
        <w:pStyle w:val="BodyText"/>
        <w:bidi w:val="0"/>
        <w:jc w:val="left"/>
        <w:rPr/>
      </w:pPr>
      <w:r>
        <w:rPr/>
        <w:t>BMW continues to push boundaries in automotive technology, blending traditional engineering with cutting-edge innovations. Want to explore any of these areas further? 🚗💡</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b/>
          <w:bCs/>
        </w:rPr>
      </w:pPr>
      <w:r>
        <w:rPr>
          <w:b/>
          <w:bCs/>
        </w:rPr>
        <w:t>BMW high cost for inovations</w:t>
      </w:r>
    </w:p>
    <w:p>
      <w:pPr>
        <w:pStyle w:val="Normal"/>
        <w:bidi w:val="0"/>
        <w:ind w:hanging="0" w:left="0" w:right="0"/>
        <w:jc w:val="left"/>
        <w:rPr/>
      </w:pPr>
      <w:r>
        <w:rPr/>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left="0" w:right="0"/>
        <w:jc w:val="left"/>
        <w:rPr/>
      </w:pPr>
      <w:r>
        <w:rPr/>
        <w:t xml:space="preserve">BMW invests heavily in innovation, particularly in </w:t>
      </w:r>
      <w:r>
        <w:rPr>
          <w:rStyle w:val="Strong"/>
        </w:rPr>
        <w:t>electric mobility, autonomous driving, and digitalization</w:t>
      </w:r>
      <w:r>
        <w:rPr/>
        <w:t xml:space="preserve">. The company allocates around </w:t>
      </w:r>
      <w:r>
        <w:rPr>
          <w:rStyle w:val="Strong"/>
        </w:rPr>
        <w:t>5.5% to 6% of its revenue</w:t>
      </w:r>
      <w:r>
        <w:rPr/>
        <w:t xml:space="preserve"> for research and development, which amounts to billions of dollars annually.</w:t>
      </w:r>
    </w:p>
    <w:p>
      <w:pPr>
        <w:pStyle w:val="BodyText"/>
        <w:bidi w:val="0"/>
        <w:spacing w:lineRule="auto" w:line="276" w:before="0" w:after="140"/>
        <w:jc w:val="left"/>
        <w:rPr/>
      </w:pPr>
      <w:r>
        <w:rPr/>
        <w:t>To manage these high costs, BMW is streamlining manufacturing by reducing complexity—offering fewer drivetrain variants and cutting down on excessive customization options, like steering wheel choices. This helps offset the lower profit margins from electric and hybrid vehicles while maintaining technological advancements.</w:t>
      </w:r>
    </w:p>
    <w:p>
      <w:pPr>
        <w:pStyle w:val="BodyText"/>
        <w:bidi w:val="0"/>
        <w:spacing w:lineRule="auto" w:line="276" w:before="0" w:after="140"/>
        <w:jc w:val="left"/>
        <w:rPr/>
      </w:pPr>
      <w:r>
        <w:rPr/>
        <w:t xml:space="preserve">BMW’s </w:t>
      </w:r>
      <w:r>
        <w:rPr>
          <w:rStyle w:val="Strong"/>
        </w:rPr>
        <w:t>Neue Klasse</w:t>
      </w:r>
      <w:r>
        <w:rPr/>
        <w:t xml:space="preserve"> initiative is a major leap forward, focusing on next-generation </w:t>
      </w:r>
      <w:r>
        <w:rPr>
          <w:rStyle w:val="Strong"/>
        </w:rPr>
        <w:t>battery cells, automated driving, and sustainability</w:t>
      </w:r>
      <w:r>
        <w:rPr/>
        <w:t>. The company is committed to shaping the future of mobility while balancing costs and profitability.</w:t>
      </w:r>
    </w:p>
    <w:p>
      <w:pPr>
        <w:pStyle w:val="BodyText"/>
        <w:bidi w:val="0"/>
        <w:spacing w:lineRule="auto" w:line="276" w:before="0" w:after="140"/>
        <w:jc w:val="left"/>
        <w:rPr/>
      </w:pPr>
      <w:r>
        <w:rPr/>
        <w:t>Want to explore how these innovations impact BMW’s future models? 🚗💡</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b/>
          <w:bCs/>
        </w:rPr>
      </w:pPr>
      <w:r>
        <w:rPr>
          <w:b/>
          <w:bCs/>
        </w:rPr>
        <w:t>BMW auto industry products</w:t>
      </w:r>
    </w:p>
    <w:p>
      <w:pPr>
        <w:pStyle w:val="Normal"/>
        <w:bidi w:val="0"/>
        <w:ind w:hanging="0" w:left="0" w:right="0"/>
        <w:jc w:val="left"/>
        <w:rPr/>
      </w:pPr>
      <w:r>
        <w:rPr/>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left="0" w:right="0"/>
        <w:jc w:val="left"/>
        <w:rPr/>
      </w:pPr>
      <w:r>
        <w:rPr/>
        <w:t>BMW offers a diverse range of products in the auto industry, spanning luxury cars, motorcycles, and mobility solutions. Here’s a breakdown:</w:t>
      </w:r>
    </w:p>
    <w:p>
      <w:pPr>
        <w:pStyle w:val="BodyText"/>
        <w:numPr>
          <w:ilvl w:val="0"/>
          <w:numId w:val="4"/>
        </w:numPr>
        <w:tabs>
          <w:tab w:val="clear" w:pos="709"/>
          <w:tab w:val="left" w:pos="709" w:leader="none"/>
        </w:tabs>
        <w:bidi w:val="0"/>
        <w:ind w:hanging="283" w:left="709"/>
        <w:jc w:val="left"/>
        <w:rPr/>
      </w:pPr>
      <w:r>
        <w:rPr>
          <w:rStyle w:val="Strong"/>
        </w:rPr>
        <w:t>Luxury Cars</w:t>
      </w:r>
      <w:r>
        <w:rPr/>
        <w:t>: BMW produces high-performance vehicles across various segments, including sedans (</w:t>
      </w:r>
      <w:r>
        <w:rPr>
          <w:rStyle w:val="Strong"/>
        </w:rPr>
        <w:t>BMW 3 Series, 5 Series, 7 Series</w:t>
      </w:r>
      <w:r>
        <w:rPr/>
        <w:t>), SUVs (</w:t>
      </w:r>
      <w:r>
        <w:rPr>
          <w:rStyle w:val="Strong"/>
        </w:rPr>
        <w:t>X1, X5, X7</w:t>
      </w:r>
      <w:r>
        <w:rPr/>
        <w:t>), and sports cars (</w:t>
      </w:r>
      <w:r>
        <w:rPr>
          <w:rStyle w:val="Strong"/>
        </w:rPr>
        <w:t>M Series, Z4</w:t>
      </w:r>
      <w:r>
        <w:rPr/>
        <w:t>).</w:t>
      </w:r>
    </w:p>
    <w:p>
      <w:pPr>
        <w:pStyle w:val="BodyText"/>
        <w:numPr>
          <w:ilvl w:val="0"/>
          <w:numId w:val="4"/>
        </w:numPr>
        <w:tabs>
          <w:tab w:val="clear" w:pos="709"/>
          <w:tab w:val="left" w:pos="709" w:leader="none"/>
        </w:tabs>
        <w:bidi w:val="0"/>
        <w:ind w:hanging="283" w:left="709"/>
        <w:jc w:val="left"/>
        <w:rPr/>
      </w:pPr>
      <w:r>
        <w:rPr>
          <w:rStyle w:val="Strong"/>
        </w:rPr>
        <w:t>Electric Vehicles</w:t>
      </w:r>
      <w:r>
        <w:rPr/>
        <w:t xml:space="preserve">: The </w:t>
      </w:r>
      <w:r>
        <w:rPr>
          <w:rStyle w:val="Strong"/>
        </w:rPr>
        <w:t>BMW i Series</w:t>
      </w:r>
      <w:r>
        <w:rPr/>
        <w:t xml:space="preserve"> (iX, i4, i7) and the upcoming </w:t>
      </w:r>
      <w:r>
        <w:rPr>
          <w:rStyle w:val="Strong"/>
        </w:rPr>
        <w:t>Neue Klasse</w:t>
      </w:r>
      <w:r>
        <w:rPr/>
        <w:t xml:space="preserve"> models focus on sustainable mobility and cutting-edge battery technology.</w:t>
      </w:r>
    </w:p>
    <w:p>
      <w:pPr>
        <w:pStyle w:val="BodyText"/>
        <w:numPr>
          <w:ilvl w:val="0"/>
          <w:numId w:val="4"/>
        </w:numPr>
        <w:tabs>
          <w:tab w:val="clear" w:pos="709"/>
          <w:tab w:val="left" w:pos="709" w:leader="none"/>
        </w:tabs>
        <w:bidi w:val="0"/>
        <w:ind w:hanging="283" w:left="709"/>
        <w:jc w:val="left"/>
        <w:rPr/>
      </w:pPr>
      <w:r>
        <w:rPr>
          <w:rStyle w:val="Strong"/>
        </w:rPr>
        <w:t>Motorcycles</w:t>
      </w:r>
      <w:r>
        <w:rPr/>
        <w:t>: BMW Motorrad offers premium motorcycles, including adventure bikes (</w:t>
      </w:r>
      <w:r>
        <w:rPr>
          <w:rStyle w:val="Strong"/>
        </w:rPr>
        <w:t>GS Series</w:t>
      </w:r>
      <w:r>
        <w:rPr/>
        <w:t>), sport bikes (</w:t>
      </w:r>
      <w:r>
        <w:rPr>
          <w:rStyle w:val="Strong"/>
        </w:rPr>
        <w:t>S 1000 RR</w:t>
      </w:r>
      <w:r>
        <w:rPr/>
        <w:t>), and touring models.</w:t>
      </w:r>
    </w:p>
    <w:p>
      <w:pPr>
        <w:pStyle w:val="BodyText"/>
        <w:numPr>
          <w:ilvl w:val="0"/>
          <w:numId w:val="4"/>
        </w:numPr>
        <w:tabs>
          <w:tab w:val="clear" w:pos="709"/>
          <w:tab w:val="left" w:pos="709" w:leader="none"/>
        </w:tabs>
        <w:bidi w:val="0"/>
        <w:ind w:hanging="283" w:left="709"/>
        <w:jc w:val="left"/>
        <w:rPr/>
      </w:pPr>
      <w:r>
        <w:rPr>
          <w:rStyle w:val="Strong"/>
        </w:rPr>
        <w:t>Rolls-Royce &amp; MINI</w:t>
      </w:r>
      <w:r>
        <w:rPr/>
        <w:t xml:space="preserve">: BMW owns </w:t>
      </w:r>
      <w:r>
        <w:rPr>
          <w:rStyle w:val="Strong"/>
        </w:rPr>
        <w:t>Rolls-Royce</w:t>
      </w:r>
      <w:r>
        <w:rPr/>
        <w:t xml:space="preserve">, the pinnacle of luxury automobiles, and </w:t>
      </w:r>
      <w:r>
        <w:rPr>
          <w:rStyle w:val="Strong"/>
        </w:rPr>
        <w:t>MINI</w:t>
      </w:r>
      <w:r>
        <w:rPr/>
        <w:t>, known for its compact, stylish cars.</w:t>
      </w:r>
    </w:p>
    <w:p>
      <w:pPr>
        <w:pStyle w:val="BodyText"/>
        <w:numPr>
          <w:ilvl w:val="0"/>
          <w:numId w:val="4"/>
        </w:numPr>
        <w:tabs>
          <w:tab w:val="clear" w:pos="709"/>
          <w:tab w:val="left" w:pos="709" w:leader="none"/>
        </w:tabs>
        <w:bidi w:val="0"/>
        <w:ind w:hanging="283" w:left="709"/>
        <w:jc w:val="left"/>
        <w:rPr/>
      </w:pPr>
      <w:r>
        <w:rPr>
          <w:rStyle w:val="Strong"/>
        </w:rPr>
        <w:t>Mobility Services</w:t>
      </w:r>
      <w:r>
        <w:rPr/>
        <w:t xml:space="preserve">: BMW provides fleet management, financial services, and digital solutions for modern transportation. </w:t>
      </w:r>
    </w:p>
    <w:p>
      <w:pPr>
        <w:pStyle w:val="BodyText"/>
        <w:numPr>
          <w:ilvl w:val="0"/>
          <w:numId w:val="0"/>
        </w:numPr>
        <w:bidi w:val="0"/>
        <w:ind w:hanging="0" w:left="0"/>
        <w:jc w:val="left"/>
        <w:rPr/>
      </w:pPr>
      <w:r>
        <w:rPr/>
        <w:t>BMW continues to innovate with electrification, autonomous driving, and AI-powered vehicle technology. Want to explore a specific product line? 🚗🔧 You can also check out BMW’s official product portfolio.</w:t>
      </w:r>
    </w:p>
    <w:p>
      <w:pPr>
        <w:sectPr>
          <w:type w:val="continuous"/>
          <w:pgSz w:w="11906" w:h="16838"/>
          <w:pgMar w:left="1134" w:right="1134" w:gutter="0" w:header="0" w:top="1134" w:footer="0" w:bottom="1134"/>
          <w:formProt w:val="false"/>
          <w:textDirection w:val="lrTb"/>
        </w:sectPr>
      </w:pPr>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character" w:styleId="Felsorolsjel">
    <w:name w:val="Felsorolásjel"/>
    <w:qFormat/>
    <w:rPr>
      <w:rFonts w:ascii="OpenSymbol" w:hAnsi="OpenSymbol" w:eastAsia="OpenSymbol" w:cs="OpenSymbol"/>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LibreOffice/24.2.4.2$Windows_X86_64 LibreOffice_project/51a6219feb6075d9a4c46691dcfe0cd9c4fff3c2</Application>
  <AppVersion>15.0000</AppVersion>
  <Pages>3</Pages>
  <Words>792</Words>
  <Characters>4594</Characters>
  <CharactersWithSpaces>5329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2025-06-02T12:59:10Z</dcterms:created>
  <dc:creator/>
  <dc:description/>
  <dc:language>hu-HU</dc:language>
  <cp:lastModifiedBy/>
  <dcterms:modified xsi:type="dcterms:W3CDTF">2025-06-02T13:12:46Z</dcterms:modified>
  <cp:revision>2</cp:revision>
  <dc:subject/>
  <dc:title/>
</cp:coreProperties>
</file>