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pPr>
      <w:r>
        <w:rPr>
          <w:rStyle w:val="Strong"/>
          <w:rFonts w:ascii="Calibri" w:hAnsi="Calibri"/>
          <w:b/>
          <w:bCs/>
          <w:sz w:val="24"/>
          <w:szCs w:val="24"/>
        </w:rPr>
        <w:t>The Path of the Soul</w:t>
      </w:r>
    </w:p>
    <w:p>
      <w:pPr>
        <w:pStyle w:val="BodyText"/>
        <w:bidi w:val="0"/>
        <w:jc w:val="both"/>
        <w:rPr>
          <w:rFonts w:ascii="Calibri" w:hAnsi="Calibri"/>
          <w:sz w:val="24"/>
          <w:szCs w:val="24"/>
        </w:rPr>
      </w:pPr>
      <w:r>
        <w:rPr>
          <w:rFonts w:ascii="Calibri" w:hAnsi="Calibri"/>
          <w:sz w:val="24"/>
          <w:szCs w:val="24"/>
        </w:rPr>
        <w:t>When we speak of the soul, questions arise: Who are we born to be? What gifts and talents do we bring into the world? Is there a predestined life path? Do you turn the wheel of karma through your actions, or is your life shaped by the circumstances you were born into and the talents you possess? One thing is certain: your knowledge, the qualities of your soul, your attitude toward life, and the paths and choices you make guide you toward your future self.</w:t>
      </w:r>
    </w:p>
    <w:p>
      <w:pPr>
        <w:pStyle w:val="BodyText"/>
        <w:bidi w:val="0"/>
        <w:jc w:val="both"/>
        <w:rPr>
          <w:rFonts w:ascii="Calibri" w:hAnsi="Calibri"/>
          <w:sz w:val="24"/>
          <w:szCs w:val="24"/>
        </w:rPr>
      </w:pPr>
      <w:r>
        <w:rPr>
          <w:rFonts w:ascii="Calibri" w:hAnsi="Calibri"/>
          <w:sz w:val="24"/>
          <w:szCs w:val="24"/>
        </w:rPr>
        <w:tab/>
        <w:t>Destiny is not an external force, but an inner resonance—the song of the soul. What happens to us is not what someone else has planned, but what the soul is ready to receive. If you shape your life with awareness and insight, you can rightfully say: you are the leader of your world. But you must know that if you do not act consciously, you will be guided by your spirit world and external circumstances, and swept along by the current of life. Destiny does not punish—it reflects. If we lose our way, it is not necessarily because we are on the wrong path, but because we do not yet understand why we had to take that step. Destiny, then, is not fate, but possibility—the space for life’s evolution.</w:t>
      </w:r>
    </w:p>
    <w:p>
      <w:pPr>
        <w:pStyle w:val="BodyText"/>
        <w:bidi w:val="0"/>
        <w:jc w:val="both"/>
        <w:rPr>
          <w:rFonts w:ascii="Calibri" w:hAnsi="Calibri"/>
          <w:sz w:val="24"/>
          <w:szCs w:val="24"/>
        </w:rPr>
      </w:pPr>
      <w:r>
        <w:rPr>
          <w:rFonts w:ascii="Calibri" w:hAnsi="Calibri"/>
          <w:sz w:val="24"/>
          <w:szCs w:val="24"/>
        </w:rPr>
        <w:tab/>
        <w:t>Karma is also present: the law of cause and effect. It is not judgment, but consequence. Karma is the imprint of the soul—every thought, word, and deed echoes within it. It is not revenge, but learning. Karma does not come to punish, but to remind: every action is a seed that will one day bear fruit. Karma is the mirror of the soul in time—a teaching that stretches from the past into the future, helping us understand why we are where we are, and how we can move forward with greater clarity and awareness.</w:t>
      </w:r>
    </w:p>
    <w:p>
      <w:pPr>
        <w:pStyle w:val="BodyText"/>
        <w:bidi w:val="0"/>
        <w:jc w:val="both"/>
        <w:rPr>
          <w:rFonts w:ascii="Calibri" w:hAnsi="Calibri"/>
          <w:sz w:val="24"/>
          <w:szCs w:val="24"/>
        </w:rPr>
      </w:pPr>
      <w:r>
        <w:rPr>
          <w:rFonts w:ascii="Calibri" w:hAnsi="Calibri"/>
          <w:sz w:val="24"/>
          <w:szCs w:val="24"/>
        </w:rPr>
        <w:tab/>
        <w:t>The path of the soul is not a straight line, but a spiral that returns to itself again and again, seeking deeper understanding. Every experience, every decision, every emotion is a step toward the inner light. We are not merely travelers, but creators—those who not only walk the path, but shape it. A conscious life is not free of challenges, but within every challenge lies the opportunity for growth.</w:t>
      </w:r>
    </w:p>
    <w:p>
      <w:pPr>
        <w:pStyle w:val="BodyText"/>
        <w:bidi w:val="0"/>
        <w:jc w:val="both"/>
        <w:rPr>
          <w:rFonts w:ascii="Calibri" w:hAnsi="Calibri"/>
          <w:sz w:val="24"/>
          <w:szCs w:val="24"/>
        </w:rPr>
      </w:pPr>
      <w:r>
        <w:rPr>
          <w:rFonts w:ascii="Calibri" w:hAnsi="Calibri"/>
          <w:sz w:val="24"/>
          <w:szCs w:val="24"/>
        </w:rPr>
        <w:tab/>
        <w:t>If you walk with love, knowledge, and inner stillness, the soul not only heals—it begins to shine. And when the soul shines, life is bathed in light. For ultimately, the path of the soul is nothing less than the journey home to ourselves.</w:t>
      </w:r>
    </w:p>
    <w:p>
      <w:pPr>
        <w:pStyle w:val="Normal"/>
        <w:bidi w:val="0"/>
        <w:jc w:val="both"/>
        <w:rPr>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LibreOffice/24.2.4.2$Windows_X86_64 LibreOffice_project/51a6219feb6075d9a4c46691dcfe0cd9c4fff3c2</Application>
  <AppVersion>15.0000</AppVersion>
  <Pages>1</Pages>
  <Words>432</Words>
  <Characters>1911</Characters>
  <CharactersWithSpaces>2334</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2025-10-07T12:33:32Z</dcterms:created>
  <dc:creator/>
  <dc:description/>
  <dc:language>hu-HU</dc:language>
  <cp:lastModifiedBy/>
  <cp:lastPrinted>2025-10-07T12:46:26Z</cp:lastPrinted>
  <dcterms:modified xsi:type="dcterms:W3CDTF">2025-10-07T12:46:18Z</dcterms:modified>
  <cp:revision>3</cp:revision>
  <dc:subject/>
  <dc:title/>
</cp:coreProperties>
</file>