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left="0" w:right="0"/>
        <w:jc w:val="both"/>
        <w:rPr/>
      </w:pPr>
      <w:r>
        <w:rPr>
          <w:rStyle w:val="Strong"/>
          <w:rFonts w:ascii="Calibri" w:hAnsi="Calibri"/>
          <w:b/>
          <w:bCs/>
          <w:sz w:val="24"/>
          <w:szCs w:val="24"/>
        </w:rPr>
        <w:t>Immortality</w:t>
      </w:r>
    </w:p>
    <w:p>
      <w:pPr>
        <w:pStyle w:val="BodyText"/>
        <w:bidi w:val="0"/>
        <w:ind w:hanging="0" w:left="0" w:right="0"/>
        <w:jc w:val="both"/>
        <w:rPr>
          <w:rFonts w:ascii="Calibri" w:hAnsi="Calibri"/>
          <w:sz w:val="24"/>
          <w:szCs w:val="24"/>
        </w:rPr>
      </w:pPr>
      <w:r>
        <w:rPr>
          <w:rFonts w:ascii="Calibri" w:hAnsi="Calibri"/>
          <w:sz w:val="24"/>
          <w:szCs w:val="24"/>
        </w:rPr>
        <w:t xml:space="preserve">Knowledge, goodness, love, peace, and positive creation symbolize the immortality of the human soul. These states help us step out of the dual world of opposites, where the struggle between good and evil constantly unfolds. When you align yourself with the </w:t>
      </w:r>
      <w:r>
        <w:rPr>
          <w:rFonts w:ascii="Calibri" w:hAnsi="Calibri"/>
          <w:sz w:val="24"/>
          <w:szCs w:val="24"/>
        </w:rPr>
        <w:t xml:space="preserve">good </w:t>
      </w:r>
      <w:r>
        <w:rPr>
          <w:rFonts w:ascii="Calibri" w:hAnsi="Calibri"/>
          <w:sz w:val="24"/>
          <w:szCs w:val="24"/>
        </w:rPr>
        <w:t xml:space="preserve">energies </w:t>
      </w:r>
      <w:r>
        <w:rPr>
          <w:rFonts w:ascii="Calibri" w:hAnsi="Calibri"/>
          <w:sz w:val="24"/>
          <w:szCs w:val="24"/>
        </w:rPr>
        <w:t>of positive creation</w:t>
      </w:r>
      <w:r>
        <w:rPr>
          <w:rFonts w:ascii="Calibri" w:hAnsi="Calibri"/>
          <w:sz w:val="24"/>
          <w:szCs w:val="24"/>
        </w:rPr>
        <w:t>, an inner healing and rejuvenation begins within you. Your karma—the patterns, experiences, and imprints absorbed into your consciousness and energy—gradually becomes purified.</w:t>
      </w:r>
    </w:p>
    <w:p>
      <w:pPr>
        <w:pStyle w:val="BodyText"/>
        <w:bidi w:val="0"/>
        <w:ind w:hanging="0" w:left="0" w:right="0"/>
        <w:jc w:val="both"/>
        <w:rPr>
          <w:rFonts w:ascii="Calibri" w:hAnsi="Calibri"/>
          <w:sz w:val="24"/>
          <w:szCs w:val="24"/>
        </w:rPr>
      </w:pPr>
      <w:r>
        <w:rPr>
          <w:rFonts w:ascii="Calibri" w:hAnsi="Calibri"/>
          <w:sz w:val="24"/>
          <w:szCs w:val="24"/>
        </w:rPr>
        <w:tab/>
        <w:t>Before you turn toward others with knowledge, love, peace, and good intentions, it is essential to cleanse your own karma. Write down honestly what you did wrong, why you did it, and how you would correct it. When you recognize that every experience was a lesson, and you approach yourself and others with sincere goodwill, the path to forgiveness opens before you.</w:t>
      </w:r>
    </w:p>
    <w:p>
      <w:pPr>
        <w:pStyle w:val="BodyText"/>
        <w:bidi w:val="0"/>
        <w:ind w:hanging="0" w:left="0" w:right="0"/>
        <w:jc w:val="both"/>
        <w:rPr>
          <w:rFonts w:ascii="Calibri" w:hAnsi="Calibri"/>
          <w:sz w:val="24"/>
          <w:szCs w:val="24"/>
        </w:rPr>
      </w:pPr>
      <w:r>
        <w:rPr>
          <w:rFonts w:ascii="Calibri" w:hAnsi="Calibri"/>
          <w:sz w:val="24"/>
          <w:szCs w:val="24"/>
        </w:rPr>
        <w:tab/>
        <w:t>You must also understand that the inclination toward harmful actions often arises from external energies that influence the human body. The human being—even as an adult—is like a child born innocent: the soul is pure. The human body itself cannot create energies; it can only receive and transmit them.</w:t>
      </w:r>
    </w:p>
    <w:p>
      <w:pPr>
        <w:pStyle w:val="BodyText"/>
        <w:bidi w:val="0"/>
        <w:ind w:hanging="0" w:left="0" w:right="0"/>
        <w:jc w:val="both"/>
        <w:rPr>
          <w:rFonts w:ascii="Calibri" w:hAnsi="Calibri"/>
          <w:sz w:val="24"/>
          <w:szCs w:val="24"/>
        </w:rPr>
      </w:pPr>
      <w:r>
        <w:rPr>
          <w:rFonts w:ascii="Calibri" w:hAnsi="Calibri"/>
          <w:sz w:val="24"/>
          <w:szCs w:val="24"/>
        </w:rPr>
        <w:tab/>
        <w:t>This is why it is important to observe yourself consciously. If you feel foreign or disturbing energies affecting you, withdraw into silence. Write to yourself, practice yoga, go out into nature, relax, listen to beautiful music, or create something artistic. The key is to express clearly and understandably who you are—to yourself, to your energies, and to the people around you.</w:t>
      </w:r>
    </w:p>
    <w:p>
      <w:pPr>
        <w:pStyle w:val="BodyText"/>
        <w:bidi w:val="0"/>
        <w:ind w:hanging="0" w:left="0" w:right="0"/>
        <w:jc w:val="both"/>
        <w:rPr>
          <w:rFonts w:ascii="Calibri" w:hAnsi="Calibri"/>
          <w:sz w:val="24"/>
          <w:szCs w:val="24"/>
        </w:rPr>
      </w:pPr>
      <w:r>
        <w:rPr>
          <w:rFonts w:ascii="Calibri" w:hAnsi="Calibri"/>
          <w:sz w:val="24"/>
          <w:szCs w:val="24"/>
        </w:rPr>
        <w:tab/>
        <w:t>Charismatic individuals—such as Mahatma Gandhi, who was a great messenger of peace, love, and knowledge during the era of British colonization in India—possessed a karma that influenced entire masses. True leaders must strive for this state: to work for people with pure intention, humility, and love, transforming conflict into peace.</w:t>
      </w:r>
    </w:p>
    <w:p>
      <w:pPr>
        <w:pStyle w:val="BodyText"/>
        <w:bidi w:val="0"/>
        <w:ind w:hanging="0" w:left="0" w:right="0"/>
        <w:jc w:val="both"/>
        <w:rPr>
          <w:rFonts w:ascii="Calibri" w:hAnsi="Calibri"/>
          <w:sz w:val="24"/>
          <w:szCs w:val="24"/>
        </w:rPr>
      </w:pPr>
      <w:r>
        <w:rPr>
          <w:rFonts w:ascii="Calibri" w:hAnsi="Calibri"/>
          <w:sz w:val="24"/>
          <w:szCs w:val="24"/>
        </w:rPr>
        <w:tab/>
        <w:t>The human journey becomes complete when one realizes that true strength does not lie in the external world but in inner peace. Knowledge, love, and goodness are not merely ideas; they are living qualities capable of transforming consciousness, purifying karma, and elevating life itself. When a person comes into harmony with these energies, they not only heal themselves but also bring light to others. In this way, existence ceases to be a struggle and becomes creation—an inner path leading to peace, purity, and spiritual immortality.</w:t>
      </w:r>
    </w:p>
    <w:p>
      <w:pPr>
        <w:pStyle w:val="Normal"/>
        <w:bidi w:val="0"/>
        <w:jc w:val="both"/>
        <w:rPr>
          <w:rFonts w:ascii="Calibri" w:hAnsi="Calibri"/>
          <w:sz w:val="24"/>
          <w:szCs w:val="24"/>
        </w:rPr>
      </w:pPr>
      <w:r>
        <w:rPr>
          <w:rFonts w:ascii="Calibri" w:hAnsi="Calibri"/>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TotalTime>
  <Application>LibreOffice/24.2.4.2$Windows_X86_64 LibreOffice_project/51a6219feb6075d9a4c46691dcfe0cd9c4fff3c2</Application>
  <AppVersion>15.0000</AppVersion>
  <Pages>1</Pages>
  <Words>384</Words>
  <Characters>2031</Characters>
  <CharactersWithSpaces>2405</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2026-02-11T13:07:47Z</dcterms:created>
  <dc:creator/>
  <dc:description/>
  <dc:language>hu-HU</dc:language>
  <cp:lastModifiedBy/>
  <dcterms:modified xsi:type="dcterms:W3CDTF">2026-02-11T13:23:08Z</dcterms:modified>
  <cp:revision>4</cp:revision>
  <dc:subject/>
  <dc:title/>
</cp:coreProperties>
</file>