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both"/>
        <w:rPr/>
      </w:pPr>
      <w:r>
        <w:rPr>
          <w:rStyle w:val="Strong"/>
          <w:rFonts w:ascii="Calibri" w:hAnsi="Calibri"/>
          <w:b/>
          <w:bCs/>
          <w:sz w:val="24"/>
          <w:szCs w:val="24"/>
        </w:rPr>
        <w:t>Munkahelyek létesítése</w:t>
      </w:r>
    </w:p>
    <w:p>
      <w:pPr>
        <w:pStyle w:val="BodyText"/>
        <w:bidi w:val="0"/>
        <w:ind w:hanging="0" w:left="0" w:right="0"/>
        <w:jc w:val="both"/>
        <w:rPr>
          <w:rFonts w:ascii="Calibri" w:hAnsi="Calibri"/>
          <w:sz w:val="24"/>
          <w:szCs w:val="24"/>
        </w:rPr>
      </w:pPr>
      <w:r>
        <w:rPr>
          <w:rFonts w:ascii="Calibri" w:hAnsi="Calibri"/>
          <w:sz w:val="24"/>
          <w:szCs w:val="24"/>
        </w:rPr>
        <w:t>A társadalom fejlődéséhez elengedhetetlen egy olyan szociális civil szektor kiépítése, amely nonprofit segélyszervezetekből áll, és amelyet az állam is támogat. Bár a nonprofit rendszer jelenleg sokak számára utópisztikusnak tűnhet, egy gazdaságilag erősebb jövőben ezeknek a szervezeteknek a fenntartása és bővítése is reális lehet.</w:t>
      </w:r>
    </w:p>
    <w:p>
      <w:pPr>
        <w:pStyle w:val="BodyText"/>
        <w:bidi w:val="0"/>
        <w:ind w:hanging="0" w:left="0" w:right="0"/>
        <w:jc w:val="both"/>
        <w:rPr>
          <w:rFonts w:ascii="Calibri" w:hAnsi="Calibri"/>
          <w:sz w:val="24"/>
          <w:szCs w:val="24"/>
        </w:rPr>
      </w:pPr>
      <w:r>
        <w:rPr>
          <w:rFonts w:ascii="Calibri" w:hAnsi="Calibri"/>
          <w:sz w:val="24"/>
          <w:szCs w:val="24"/>
        </w:rPr>
        <w:tab/>
        <w:t>Kiemelten fontos a hátrányos helyzetű és nincstelen társadalmi csoportok támogatása. A munkanélküliség csökkentése elsődleges cél, hiszen a stabil munkahely nemcsak anyagi biztonságot, hanem önbecsülést és társadalmi beilleszkedést is biztosít.</w:t>
      </w:r>
    </w:p>
    <w:p>
      <w:pPr>
        <w:pStyle w:val="BodyText"/>
        <w:bidi w:val="0"/>
        <w:ind w:hanging="0" w:left="0" w:right="0"/>
        <w:jc w:val="both"/>
        <w:rPr>
          <w:rFonts w:ascii="Calibri" w:hAnsi="Calibri"/>
          <w:sz w:val="24"/>
          <w:szCs w:val="24"/>
        </w:rPr>
      </w:pPr>
      <w:r>
        <w:rPr>
          <w:rFonts w:ascii="Calibri" w:hAnsi="Calibri"/>
          <w:sz w:val="24"/>
          <w:szCs w:val="24"/>
        </w:rPr>
        <w:tab/>
        <w:t>Olyan munkahelyeket kell létrehozni, amelyek illeszkednek a magyar emberek gondolkodásmódjához és személyiségéhez. Ehhez olyan mérnöki és szervezési folyamatokra van szükség, amelyek megkönnyítik az új dolgozók betanulását és alkalmazkodását. A felvételi rendszer alapja lehet diploma, illetve intelligencia- és pszichológiai alkalmassági vizsgálat, amelyek segítenek megtalálni a megfelelő munkakört az adott személy számára.</w:t>
      </w:r>
    </w:p>
    <w:p>
      <w:pPr>
        <w:pStyle w:val="BodyText"/>
        <w:bidi w:val="0"/>
        <w:ind w:hanging="0" w:left="0" w:right="0"/>
        <w:jc w:val="both"/>
        <w:rPr>
          <w:rFonts w:ascii="Calibri" w:hAnsi="Calibri"/>
          <w:sz w:val="24"/>
          <w:szCs w:val="24"/>
        </w:rPr>
      </w:pPr>
      <w:r>
        <w:rPr>
          <w:rFonts w:ascii="Calibri" w:hAnsi="Calibri"/>
          <w:sz w:val="24"/>
          <w:szCs w:val="24"/>
        </w:rPr>
        <w:tab/>
        <w:t>Az új munkavállalók hat hónapos próbaidőre kerülnének felvételre, amely időszak lehetőséget ad arra, hogy bizonyítsák rátermettségüket. Azok, akik egészségügyi vagy pszichés okok miatt nem tudják megtartani állásukat, egyéves szociális támogatásra lennének jogosultak. Az egy év letelte után a háziorvos szakmai véleménye alapján dönthető el, hogy szükséges-e a támogatás meghosszabbítása, vagy a munkavállaló visszatérhet a munka világába. A hosszabbítás további hat hónapra lenne elérhető.</w:t>
      </w:r>
    </w:p>
    <w:p>
      <w:pPr>
        <w:pStyle w:val="BodyText"/>
        <w:bidi w:val="0"/>
        <w:ind w:hanging="0" w:left="0" w:right="0"/>
        <w:jc w:val="both"/>
        <w:rPr>
          <w:sz w:val="24"/>
          <w:szCs w:val="24"/>
        </w:rPr>
      </w:pPr>
      <w:r>
        <w:rPr>
          <w:rFonts w:ascii="Calibri" w:hAnsi="Calibri"/>
          <w:sz w:val="24"/>
          <w:szCs w:val="24"/>
        </w:rPr>
        <w:tab/>
        <w:t>A minimálbér összege egységesen 2</w:t>
      </w:r>
      <w:r>
        <w:rPr>
          <w:rFonts w:ascii="Calibri" w:hAnsi="Calibri"/>
          <w:sz w:val="24"/>
          <w:szCs w:val="24"/>
        </w:rPr>
        <w:t>50</w:t>
      </w:r>
      <w:r>
        <w:rPr>
          <w:rFonts w:ascii="Calibri" w:hAnsi="Calibri"/>
          <w:sz w:val="24"/>
          <w:szCs w:val="24"/>
        </w:rPr>
        <w:t xml:space="preserve"> 000 Ft </w:t>
      </w:r>
      <w:r>
        <w:rPr>
          <w:rFonts w:ascii="Calibri" w:hAnsi="Calibri"/>
          <w:sz w:val="24"/>
          <w:szCs w:val="24"/>
        </w:rPr>
        <w:t xml:space="preserve">lenne </w:t>
      </w:r>
      <w:r>
        <w:rPr>
          <w:rFonts w:ascii="Calibri" w:hAnsi="Calibri"/>
          <w:sz w:val="24"/>
          <w:szCs w:val="24"/>
        </w:rPr>
        <w:t>havonta, amely biztosítja az alapvető megélhetést és a munkavállalók méltó életkörülményeit.</w:t>
      </w:r>
    </w:p>
    <w:p>
      <w:pPr>
        <w:pStyle w:val="BodyText"/>
        <w:bidi w:val="0"/>
        <w:ind w:hanging="0" w:left="0" w:right="0"/>
        <w:jc w:val="both"/>
        <w:rPr>
          <w:rFonts w:ascii="Calibri" w:hAnsi="Calibri"/>
          <w:sz w:val="24"/>
          <w:szCs w:val="24"/>
        </w:rPr>
      </w:pPr>
      <w:r>
        <w:rPr>
          <w:rFonts w:ascii="Calibri" w:hAnsi="Calibri"/>
          <w:sz w:val="24"/>
          <w:szCs w:val="24"/>
        </w:rPr>
        <w:tab/>
        <w:t>A munkahelyteremtés, a képzés és a szociális biztonság egymást erősítő pillérek. Ha egy ország képes olyan rendszert kialakítani, amelyben minden ember megtalálhatja a képességeihez illő munkát, ahol a rászorulók támogatást kapnak, és ahol a fejlődéshez szükséges képzések elérhetők, akkor valódi társadalmi felemelkedés valósulhat meg. A stabil munkahely nem csupán gazdasági tényező, hanem az emberi méltóság és önbizalom alapja. Egy ilyen rendszer hozzájárulhat ahhoz, hogy Magyarország erősebb, igazságosabb és összetartóbb társadalommá váljon, ahol mindenki számára adott a lehetőség a kiteljesedésre és a biztonságos jövő megteremtésére.</w:t>
      </w:r>
    </w:p>
    <w:p>
      <w:pPr>
        <w:pStyle w:val="Normal"/>
        <w:bidi w:val="0"/>
        <w:jc w:val="both"/>
        <w:rPr>
          <w:rFonts w:ascii="Calibri" w:hAnsi="Calibri"/>
          <w:sz w:val="24"/>
          <w:szCs w:val="24"/>
        </w:rPr>
      </w:pPr>
      <w:r>
        <w:rPr>
          <w:rFonts w:ascii="Calibri" w:hAnsi="Calibri"/>
          <w:sz w:val="24"/>
          <w:szCs w:val="24"/>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Calibri">
    <w:charset w:val="01"/>
    <w:family w:val="swiss"/>
    <w:pitch w:val="variable"/>
  </w:font>
</w:fonts>
</file>

<file path=word/settings.xml><?xml version="1.0" encoding="utf-8"?>
<w:settings xmlns:w="http://schemas.openxmlformats.org/wordprocessingml/2006/main">
  <w:zoom w:percent="95"/>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hu-HU" w:eastAsia="zh-CN" w:bidi="hi-IN"/>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22</TotalTime>
  <Application>LibreOffice/24.2.4.2$Windows_X86_64 LibreOffice_project/51a6219feb6075d9a4c46691dcfe0cd9c4fff3c2</Application>
  <AppVersion>15.0000</AppVersion>
  <Pages>1</Pages>
  <Words>290</Words>
  <Characters>2017</Characters>
  <CharactersWithSpaces>2305</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2026-02-14T18:05:48Z</dcterms:created>
  <dc:creator/>
  <dc:description/>
  <dc:language>hu-HU</dc:language>
  <cp:lastModifiedBy/>
  <cp:lastPrinted>2026-02-14T18:28:31Z</cp:lastPrinted>
  <dcterms:modified xsi:type="dcterms:W3CDTF">2026-02-14T18:28:21Z</dcterms:modified>
  <cp:revision>4</cp:revision>
  <dc:subject/>
  <dc:title/>
</cp:coreProperties>
</file>