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ind w:hanging="0" w:left="0" w:right="0"/>
        <w:jc w:val="both"/>
        <w:rPr/>
      </w:pPr>
      <w:r>
        <w:rPr>
          <w:rStyle w:val="Strong"/>
          <w:rFonts w:ascii="Calibri" w:hAnsi="Calibri"/>
          <w:b/>
          <w:bCs/>
        </w:rPr>
        <w:t>Material Responsibility</w:t>
      </w:r>
    </w:p>
    <w:p>
      <w:pPr>
        <w:pStyle w:val="BodyText"/>
        <w:bidi w:val="0"/>
        <w:ind w:hanging="0" w:left="0" w:right="0"/>
        <w:jc w:val="both"/>
        <w:rPr>
          <w:rFonts w:ascii="Calibri" w:hAnsi="Calibri"/>
          <w:b w:val="false"/>
          <w:bCs w:val="false"/>
        </w:rPr>
      </w:pPr>
      <w:r>
        <w:rPr>
          <w:rFonts w:ascii="Calibri" w:hAnsi="Calibri"/>
          <w:b w:val="false"/>
          <w:bCs w:val="false"/>
        </w:rPr>
        <w:t>We can always draw lessons from our actions. We may reflect on how our lives would have unfolded had we made different decisions, attracted different events, or set off in another direction. Are we walking a predetermined path, or do countless possibilities lie before us? The heart often whispers, “do what you love,” while the mind tends to guide us toward a more cautious, rational route. Yet life’s opportunities still line up before us, and it is largely up to us who we become and what kind of world we build around ourselves.</w:t>
      </w:r>
    </w:p>
    <w:p>
      <w:pPr>
        <w:pStyle w:val="BodyText"/>
        <w:bidi w:val="0"/>
        <w:ind w:hanging="0" w:left="0" w:right="0"/>
        <w:jc w:val="both"/>
        <w:rPr>
          <w:rFonts w:ascii="Calibri" w:hAnsi="Calibri"/>
          <w:b w:val="false"/>
          <w:bCs w:val="false"/>
        </w:rPr>
      </w:pPr>
      <w:r>
        <w:rPr>
          <w:rFonts w:ascii="Calibri" w:hAnsi="Calibri"/>
          <w:b w:val="false"/>
          <w:bCs w:val="false"/>
        </w:rPr>
        <w:tab/>
        <w:t>Knowledge and money are forces that can be used for both good and harm. This places a great responsibility on us in how we cultivate the intellectual and technological assets that arise from them. With money, we have created remarkable things: a global internet, television, telecommunications systems, vehicles, satellites, and spacecraft. We have gained abilities once unimaginable—medicine, robotics, and artificial intelligence are advancing in ways that can improve the Earth and the small corner of the universe entrusted to us.</w:t>
      </w:r>
    </w:p>
    <w:p>
      <w:pPr>
        <w:pStyle w:val="BodyText"/>
        <w:bidi w:val="0"/>
        <w:ind w:hanging="0" w:left="0" w:right="0"/>
        <w:jc w:val="both"/>
        <w:rPr>
          <w:rFonts w:ascii="Calibri" w:hAnsi="Calibri"/>
          <w:b w:val="false"/>
          <w:bCs w:val="false"/>
        </w:rPr>
      </w:pPr>
      <w:r>
        <w:rPr>
          <w:rFonts w:ascii="Calibri" w:hAnsi="Calibri"/>
          <w:b w:val="false"/>
          <w:bCs w:val="false"/>
        </w:rPr>
        <w:tab/>
        <w:t>But the misuse of money has also left its mark on the world. In many parts of the Earth, bloody conflicts rage, often fueled by oppressive systems that represent no true ideology, only the logic of power and corruption. These wars—where innocent people, including children, lose their lives—are intolerable. Even countries like Ukraine face attacks, despite being places where education, intellect, and democratic values are fundamental.</w:t>
      </w:r>
    </w:p>
    <w:p>
      <w:pPr>
        <w:pStyle w:val="BodyText"/>
        <w:bidi w:val="0"/>
        <w:ind w:hanging="0" w:left="0" w:right="0"/>
        <w:jc w:val="both"/>
        <w:rPr>
          <w:rFonts w:ascii="Calibri" w:hAnsi="Calibri"/>
          <w:b w:val="false"/>
          <w:bCs w:val="false"/>
        </w:rPr>
      </w:pPr>
      <w:r>
        <w:rPr>
          <w:rFonts w:ascii="Calibri" w:hAnsi="Calibri"/>
          <w:b w:val="false"/>
          <w:bCs w:val="false"/>
        </w:rPr>
        <w:tab/>
        <w:t>Where the love and wisdom of God guide people, there is no place for war. Money must be used to build worlds founded on love, peace, and knowledge—just as many cooperative communities and alliances strive to do. War serves only those who seek to rule others through corruption and imperialist thinking. In an age of globalization, where geographical borders lose significance and democracy spreads, there is no place for leaders who oppress, starve, or impoverish their own people.</w:t>
      </w:r>
    </w:p>
    <w:p>
      <w:pPr>
        <w:pStyle w:val="BodyText"/>
        <w:bidi w:val="0"/>
        <w:ind w:hanging="0" w:left="0" w:right="0"/>
        <w:jc w:val="both"/>
        <w:rPr>
          <w:rFonts w:ascii="Calibri" w:hAnsi="Calibri"/>
          <w:b w:val="false"/>
          <w:bCs w:val="false"/>
        </w:rPr>
      </w:pPr>
      <w:r>
        <w:rPr>
          <w:rFonts w:ascii="Calibri" w:hAnsi="Calibri"/>
          <w:b w:val="false"/>
          <w:bCs w:val="false"/>
        </w:rPr>
        <w:tab/>
        <w:t>God can erase borders in spirit and connect people. The new generation, walking the path of faith and knowledge, can create a global era filled with love. Borders matter only to those who cannot see beyond their daily struggles; this is not a rejection of identity, but a call for supportive unity in which everyone acts according to sacred principles. We need a unity in which the world can flourish.</w:t>
      </w:r>
    </w:p>
    <w:p>
      <w:pPr>
        <w:pStyle w:val="BodyText"/>
        <w:bidi w:val="0"/>
        <w:ind w:hanging="0" w:left="0" w:right="0"/>
        <w:jc w:val="both"/>
        <w:rPr>
          <w:rFonts w:ascii="Calibri" w:hAnsi="Calibri"/>
          <w:b w:val="false"/>
          <w:bCs w:val="false"/>
        </w:rPr>
      </w:pPr>
      <w:r>
        <w:rPr>
          <w:rFonts w:ascii="Calibri" w:hAnsi="Calibri"/>
          <w:b w:val="false"/>
          <w:bCs w:val="false"/>
        </w:rPr>
        <w:tab/>
        <w:t xml:space="preserve">The community of believers grows without borders, and the leaders they support will make morally sound, educated, and responsible decisions. </w:t>
      </w:r>
    </w:p>
    <w:p>
      <w:pPr>
        <w:pStyle w:val="BodyText"/>
        <w:bidi w:val="0"/>
        <w:ind w:hanging="0" w:left="0" w:right="0"/>
        <w:jc w:val="both"/>
        <w:rPr>
          <w:rFonts w:ascii="Calibri" w:hAnsi="Calibri"/>
          <w:b w:val="false"/>
          <w:bCs w:val="false"/>
        </w:rPr>
      </w:pPr>
      <w:r>
        <w:rPr>
          <w:rFonts w:ascii="Calibri" w:hAnsi="Calibri"/>
          <w:b w:val="false"/>
          <w:bCs w:val="false"/>
        </w:rPr>
        <w:tab/>
        <w:t>It is important to teach children from an early age the proper use of money and the responsibility that comes with it, because only then can the society of the future be built on stable foundations.</w:t>
      </w:r>
    </w:p>
    <w:p>
      <w:pPr>
        <w:pStyle w:val="BodyText"/>
        <w:bidi w:val="0"/>
        <w:spacing w:before="0" w:after="140"/>
        <w:ind w:hanging="0" w:left="0" w:right="0"/>
        <w:jc w:val="both"/>
        <w:rPr/>
      </w:pPr>
      <w:r>
        <w:rPr>
          <w:rFonts w:ascii="Calibri" w:hAnsi="Calibri"/>
          <w:b w:val="false"/>
          <w:bCs w:val="false"/>
        </w:rPr>
        <w:tab/>
        <w:t>Money and knowledge are neither good nor bad in themselves—the direction is given by human intention. If the world is guided by love, peace, and responsibility, money becomes a tool for development, cooperation, and healing. But if greed, the hunger for power, and division dominate, it becomes a destructive force. The future depends on whether we can handle material goods responsibly and build a world where knowledge, morality, and love together shape the progress of civilization.</w:t>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swiss"/>
    <w:pitch w:val="variable"/>
  </w:font>
  <w:font w:name="Calibri">
    <w:charset w:val="01"/>
    <w:family w:val="swiss"/>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en-US" w:eastAsia="zh-CN" w:bidi="hi-IN"/>
    </w:rPr>
  </w:style>
  <w:style w:type="character" w:styleId="Strong">
    <w:name w:val="Strong"/>
    <w:qFormat/>
    <w:rPr>
      <w:b/>
      <w:bCs/>
    </w:rPr>
  </w:style>
  <w:style w:type="paragraph" w:styleId="Cmsor">
    <w:name w:val="Címsor"/>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1171</TotalTime>
  <Application>LibreOffice/24.2.4.2$Windows_X86_64 LibreOffice_project/51a6219feb6075d9a4c46691dcfe0cd9c4fff3c2</Application>
  <AppVersion>15.0000</AppVersion>
  <Pages>2</Pages>
  <Words>526</Words>
  <Characters>2719</Characters>
  <CharactersWithSpaces>3239</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2026-02-26T19:39:32Z</dcterms:created>
  <dc:creator/>
  <dc:description/>
  <dc:language>en-US</dc:language>
  <cp:lastModifiedBy/>
  <cp:lastPrinted>2026-02-27T15:10:59Z</cp:lastPrinted>
  <dcterms:modified xsi:type="dcterms:W3CDTF">2026-02-27T15:10:52Z</dcterms:modified>
  <cp:revision>2</cp:revision>
  <dc:subject/>
  <dc:title/>
</cp:coreProperties>
</file>