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sz w:val="24"/>
          <w:szCs w:val="24"/>
        </w:rPr>
      </w:pPr>
      <w:r>
        <w:rPr>
          <w:rStyle w:val="Strong"/>
          <w:sz w:val="24"/>
          <w:szCs w:val="24"/>
        </w:rPr>
        <w:t>Minden nemzet felelőssége a Földön</w:t>
      </w:r>
    </w:p>
    <w:p>
      <w:pPr>
        <w:pStyle w:val="BodyText"/>
        <w:ind w:hanging="0" w:left="0" w:right="0"/>
        <w:jc w:val="both"/>
        <w:rPr>
          <w:rFonts w:ascii="Calibri" w:hAnsi="Calibri"/>
          <w:sz w:val="24"/>
          <w:szCs w:val="24"/>
        </w:rPr>
      </w:pPr>
      <w:r>
        <w:rPr>
          <w:sz w:val="24"/>
          <w:szCs w:val="24"/>
        </w:rPr>
        <w:t xml:space="preserve">A Földön az elmúlt évtizedekben az intellektuális tudást helyeztük előtérbe, miközben a fizikai munka és a gyakorlati szakértelem fokozatosan háttérbe szorult. Ennek következtében az ipari termelés és az építőipar meggyengült, és ma már számos alapvető terméket és szolgáltatást más országokból kell behoznunk. Mindez hozzájárult globalizációs fejlődésünkhöz, ugyanakkor új függőségeket is teremtett. A külföldi </w:t>
      </w:r>
      <w:r>
        <w:rPr>
          <w:sz w:val="24"/>
          <w:szCs w:val="24"/>
        </w:rPr>
        <w:t>befolyás</w:t>
      </w:r>
      <w:r>
        <w:rPr>
          <w:sz w:val="24"/>
          <w:szCs w:val="24"/>
        </w:rPr>
        <w:t>, tudati minták és anyagi javak erőteljesen hatnak az emberek pszichéjére, és ez hosszú távon identitásunk átalakulásához vezetett. Ahhoz, hogy visszanyerjük függetlenségünket és újra stabil alapokra helyezzük országunkat, elengedhetetlen, hogy saját iparágainkat, saját építészetünket és saját gazdasági rendszereinket építsük fel. Ehhez képzett, tanult, szakképesített emberekre van szükség, akik képesek újra összekapcsolni a tudást a cselekvéssel. Tudatunknak és energetikánknak is változnia kell: nagyobb hangsúlyt kell kapnia a kézügyességnek, a gyakorlati készségeknek és a fizikai munkához szükséges tudati képességeknek is.</w:t>
      </w:r>
    </w:p>
    <w:p>
      <w:pPr>
        <w:pStyle w:val="BodyText"/>
        <w:ind w:hanging="0" w:left="0" w:right="0"/>
        <w:jc w:val="both"/>
        <w:rPr>
          <w:rFonts w:ascii="Calibri" w:hAnsi="Calibri"/>
          <w:sz w:val="24"/>
          <w:szCs w:val="24"/>
        </w:rPr>
      </w:pPr>
      <w:r>
        <w:rPr>
          <w:sz w:val="24"/>
          <w:szCs w:val="24"/>
        </w:rPr>
        <w:tab/>
        <w:t>Ha nem építünk új otthonokat, gyermekeink számára nem lesz biztos lakhatás. Ha az üzemanyagárak teljes mértékben külföldi befolyás alá kerülnek és tovább drágulnak, az országok gazdasági stabilitása könnyen megrendülhet. A drága külföldi termékeket nem tudjuk megfizetni. Mindez világosan mutatja, hogy a jövőnk nem függhet kizárólag külső erőktől. Egyetlen valódi megoldás létezik: újra fel kell építenünk saját országainkat, és tudatosan kell befektetnünk a jövőbe. Ehhez elengedhetetlen a lokális hazai iparágak fejlesztése, az építészet megerősítése és az oktatás átalakítása. A gazdaságot fenn kell tartani, amíg ezek a rendszerek újra kiépülnek. Az alkalmazott tudományoknak kiemelt szerepet kell kapniuk, hiszen a technológiai fejlődés csak így válhat fenntarthatóvá. Mindez anyagi forrásokat, tudatos tervezést és hosszú távú elköteleződést igényel.</w:t>
      </w:r>
    </w:p>
    <w:p>
      <w:pPr>
        <w:pStyle w:val="BodyText"/>
        <w:ind w:hanging="0" w:left="0" w:right="0"/>
        <w:jc w:val="both"/>
        <w:rPr>
          <w:rFonts w:ascii="Calibri" w:hAnsi="Calibri"/>
          <w:sz w:val="24"/>
          <w:szCs w:val="24"/>
        </w:rPr>
      </w:pPr>
      <w:r>
        <w:rPr>
          <w:sz w:val="24"/>
          <w:szCs w:val="24"/>
        </w:rPr>
        <w:tab/>
        <w:t>Csak akkor lehetünk valóban függetlenek, ha képesek vagyunk saját termékeket előállítani, saját technológiát fejleszteni, saját energiaforrásokat kiépíteni. Ezzel párhuzamosan meg kell erősítenünk nemzeti identitásunkat is. A külföldi hatások nem feltétlenül károsak, de ha túl nagy arányban érkeznek, elmosódik a saját kultúránk. A helyreállás része, hogy újra felismerjük, kik vagyunk, honnan jövünk, és milyen értékeket szeretnénk továbbadni.</w:t>
      </w:r>
    </w:p>
    <w:p>
      <w:pPr>
        <w:pStyle w:val="BodyText"/>
        <w:ind w:hanging="0" w:left="0" w:right="0"/>
        <w:jc w:val="both"/>
        <w:rPr>
          <w:rFonts w:ascii="Calibri" w:hAnsi="Calibri"/>
          <w:sz w:val="24"/>
          <w:szCs w:val="24"/>
        </w:rPr>
      </w:pPr>
      <w:r>
        <w:rPr>
          <w:sz w:val="24"/>
          <w:szCs w:val="24"/>
        </w:rPr>
        <w:tab/>
        <w:t xml:space="preserve">A helyreállás azonban nem csupán gazdasági vagy technológiai kérdés, hanem mélyebb, tudati és kulturális átalakulás is. A társadalomnak újra meg kell tanulnia együtt gondolkodni, együtt alkotni és közösen felelősséget vállalni. A közösségi tudat megerősítése nélkül nincs tartós fejlődés. </w:t>
      </w:r>
    </w:p>
    <w:p>
      <w:pPr>
        <w:pStyle w:val="BodyText"/>
        <w:ind w:hanging="0" w:left="0" w:right="0"/>
        <w:jc w:val="both"/>
        <w:rPr>
          <w:rFonts w:ascii="Calibri" w:hAnsi="Calibri"/>
          <w:sz w:val="24"/>
          <w:szCs w:val="24"/>
        </w:rPr>
      </w:pPr>
      <w:r>
        <w:rPr>
          <w:sz w:val="24"/>
          <w:szCs w:val="24"/>
        </w:rPr>
        <w:tab/>
        <w:t>A társadalmi felemelkedéshez lelki és energetikai gyógyulásra is szükség van. A közösség csak akkor tud emelkedni, ha az egyének is gyógyulnak. Belső békére, szeretetre, felelősségvállalásra és önbizalomra van szükség. A gyógyulás nemcsak testi vagy gazdasági, hanem tudati folyamat is.</w:t>
      </w:r>
    </w:p>
    <w:p>
      <w:pPr>
        <w:pStyle w:val="BodyText"/>
        <w:ind w:hanging="0" w:left="0" w:right="0"/>
        <w:jc w:val="both"/>
        <w:rPr/>
      </w:pPr>
      <w:r>
        <w:rPr>
          <w:rStyle w:val="Strong"/>
          <w:b w:val="false"/>
          <w:bCs w:val="false"/>
          <w:sz w:val="24"/>
          <w:szCs w:val="24"/>
        </w:rPr>
        <w:tab/>
        <w:t>Országaink jövője azon múlik, hogy képesek vagyunk</w:t>
        <w:noBreakHyphen/>
        <w:t>e újra összekapcsolni a tudást a cselekvéssel, a szellemit az anyagival, a múlt értékeit a jövő lehetőségeivel. A fejlődés nem csupán gazdasági kérdés, hanem politikai felelősség is: meg kell erősítenünk önrendelkezésünket, és olyan rendszereket kell építenünk, amelyek nem külső erőktől függnek, hanem saját közösségeink erejére támaszkodnak. Kezdetben nagy mértékű befektetésre van szükség, ám ez a befektetés hosszú távon bizonyosan megtérül. Ha felismerjük saját erőnket, és bátran építjük újra iparunkat, oktatásunkat és társadalmi struktúráinkat, akkor képesek leszünk stabil, önfenntartó országokat teremteni.</w:t>
      </w:r>
    </w:p>
    <w:p>
      <w:pPr>
        <w:pStyle w:val="BodyText"/>
        <w:ind w:hanging="0" w:left="0" w:right="0"/>
        <w:jc w:val="both"/>
        <w:rPr>
          <w:rFonts w:ascii="Calibri" w:hAnsi="Calibri"/>
          <w:sz w:val="24"/>
          <w:szCs w:val="24"/>
        </w:rPr>
      </w:pPr>
      <w:r>
        <w:rPr>
          <w:sz w:val="24"/>
          <w:szCs w:val="24"/>
        </w:rPr>
        <w:tab/>
        <w:t xml:space="preserve">A tudat felemelkedése a nemzet felemelkedését is magával hozza. Ha az emberekben erősödik az önbizalom, a felelősségvállalás és a közösségi összetartozás érzése, akkor országaink újra olyan hellyé válhatnak, ahol a teremtés, a fejlődés, a szeretet és a társadalmi stabilitás harmóniában vannak. </w:t>
      </w:r>
      <w:r>
        <w:rPr>
          <w:sz w:val="24"/>
          <w:szCs w:val="24"/>
        </w:rPr>
        <w:t xml:space="preserve">A </w:t>
      </w:r>
      <w:r>
        <w:rPr>
          <w:sz w:val="24"/>
          <w:szCs w:val="24"/>
        </w:rPr>
        <w:t xml:space="preserve">jövőnk </w:t>
      </w:r>
      <w:r>
        <w:rPr>
          <w:sz w:val="24"/>
          <w:szCs w:val="24"/>
        </w:rPr>
        <w:t xml:space="preserve">tehát </w:t>
      </w:r>
      <w:r>
        <w:rPr>
          <w:sz w:val="24"/>
          <w:szCs w:val="24"/>
        </w:rPr>
        <w:t>azon múlik, hogy képesek vagyunk</w:t>
        <w:noBreakHyphen/>
        <w:t>e tudatosan alakítani politikai és gazdasági irányainkat — olyan módon, amely valódi biztonságot, jólétet és fejlődést teremt mindenki számára.</w:t>
      </w:r>
    </w:p>
    <w:p>
      <w:pPr>
        <w:pStyle w:val="BodyText"/>
        <w:spacing w:before="0" w:after="140"/>
        <w:ind w:hanging="0" w:left="0" w:right="0"/>
        <w:jc w:val="both"/>
        <w:rPr>
          <w:rStyle w:val="Strong"/>
          <w:rFonts w:ascii="Calibri" w:hAnsi="Calibri"/>
          <w:b w:val="false"/>
          <w:bCs w:val="false"/>
          <w:sz w:val="24"/>
          <w:szCs w:val="24"/>
        </w:rPr>
      </w:pPr>
      <w:r>
        <w:rPr>
          <w:b w:val="false"/>
          <w:bCs w:val="false"/>
          <w:sz w:val="24"/>
          <w:szCs w:val="24"/>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s>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u-HU" w:eastAsia="en-US" w:bidi="ar-SA"/>
      </w:rPr>
    </w:rPrDefault>
    <w:pPrDefault>
      <w:pPr>
        <w:suppressAutoHyphens w:val="true"/>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hu-HU" w:eastAsia="en-US" w:bidi="ar-SA"/>
    </w:rPr>
  </w:style>
  <w:style w:type="paragraph" w:styleId="Heading1">
    <w:name w:val="Heading 1"/>
    <w:basedOn w:val="Cmsor"/>
    <w:next w:val="BodyText"/>
    <w:qFormat/>
    <w:pPr>
      <w:spacing w:before="240" w:after="120"/>
      <w:outlineLvl w:val="0"/>
    </w:pPr>
    <w:rPr>
      <w:rFonts w:ascii="Liberation Serif" w:hAnsi="Liberation Serif" w:eastAsia="Segoe UI" w:cs="Tahoma"/>
      <w:b/>
      <w:bCs/>
      <w:sz w:val="48"/>
      <w:szCs w:val="48"/>
    </w:rPr>
  </w:style>
  <w:style w:type="character" w:styleId="DefaultParagraphFont" w:default="1">
    <w:name w:val="Default Paragraph Font"/>
    <w:uiPriority w:val="1"/>
    <w:semiHidden/>
    <w:unhideWhenUsed/>
    <w:qFormat/>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numbering" w:styleId="Nincslista" w:default="1">
    <w:name w:val="Nincs lista"/>
    <w:uiPriority w:val="99"/>
    <w:semiHidden/>
    <w:unhideWhenUsed/>
    <w:qFormat/>
  </w:style>
  <w:style w:type="table" w:default="1" w:styleId="Normltblzat">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té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C8AAB-5D9A-4E05-AD97-60D861A0A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5748</TotalTime>
  <Application>LibreOffice/24.2.4.2$Windows_X86_64 LibreOffice_project/51a6219feb6075d9a4c46691dcfe0cd9c4fff3c2</Application>
  <AppVersion>15.0000</AppVersion>
  <Pages>2</Pages>
  <Words>534</Words>
  <Characters>3588</Characters>
  <CharactersWithSpaces>4122</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2017-01-26T07:51:00Z</dcterms:created>
  <dc:creator>Baksay Liza Gyöngyi</dc:creator>
  <dc:description/>
  <dc:language>en-US</dc:language>
  <cp:lastModifiedBy/>
  <cp:lastPrinted>2026-02-25T16:24:27Z</cp:lastPrinted>
  <dcterms:modified xsi:type="dcterms:W3CDTF">2026-03-13T17:23:41Z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