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00" w:after="120"/>
        <w:jc w:val="both"/>
        <w:rPr/>
      </w:pPr>
      <w:r>
        <w:rPr>
          <w:rStyle w:val="Strong"/>
          <w:rFonts w:ascii="Calibri" w:hAnsi="Calibri"/>
          <w:b/>
          <w:bCs/>
          <w:sz w:val="24"/>
          <w:szCs w:val="24"/>
        </w:rPr>
        <w:t>Invisible World</w:t>
      </w:r>
    </w:p>
    <w:p>
      <w:pPr>
        <w:pStyle w:val="BodyText"/>
        <w:ind w:hanging="0" w:left="0" w:right="0"/>
        <w:jc w:val="both"/>
        <w:rPr>
          <w:rFonts w:ascii="Calibri" w:hAnsi="Calibri"/>
        </w:rPr>
      </w:pPr>
      <w:r>
        <w:rPr>
          <w:rFonts w:ascii="Calibri" w:hAnsi="Calibri"/>
        </w:rPr>
        <w:t>We, living human beings, are part of an invisible, extrasensory world. The layers of consciousness and the spiritual realm continuously connect to our lives, touching us through the mental expressions of animals, humans, and subtle energies. These influences are present every day, whether we are aware of them or not. Through learning, experience, and inner work, we attune ourselves to these spheres of consciousness and energy. As we become more sensitive to these subtle vibrations, we see more clearly what supports our spiritual growth and what we are ready to release. In this way, the path of consciousness becomes an inner compass, guiding us into harmony with ourselves and the unseen world around us. These experiences accompany us along the journey of self</w:t>
        <w:noBreakHyphen/>
        <w:t>knowledge and spiritual maturation, where the soul can rise to higher levels of awareness and perceive both itself and the workings of the world with greater clarity.</w:t>
      </w:r>
    </w:p>
    <w:p>
      <w:pPr>
        <w:pStyle w:val="BodyText"/>
        <w:ind w:hanging="0" w:left="0" w:right="0"/>
        <w:jc w:val="both"/>
        <w:rPr>
          <w:rFonts w:ascii="Calibri" w:hAnsi="Calibri"/>
        </w:rPr>
      </w:pPr>
      <w:r>
        <w:rPr>
          <w:rFonts w:ascii="Calibri" w:hAnsi="Calibri"/>
        </w:rPr>
        <w:tab/>
        <w:t>Excluding negative energies is not a struggle but a conscious shift in direction. The essence is to strengthen your own space and inner light so that lower vibrations cannot take hold within you. The process begins when you recognize that not every energy belongs to you, and you have the right to choose what you allow into your mind. If something creates discomfort, pause and say within yourself: “This is not mine.” This recognition alone dissolves the connection with the disturbing influence. Then imagine a clear, radiant sphere surrounding you, allowing only the energies of love and peace to pass through. Light does not fight — it simply exists, transforming everything that is not aligned with it.</w:t>
      </w:r>
    </w:p>
    <w:p>
      <w:pPr>
        <w:pStyle w:val="BodyText"/>
        <w:ind w:hanging="0" w:left="0" w:right="0"/>
        <w:jc w:val="both"/>
        <w:rPr>
          <w:rFonts w:ascii="Calibri" w:hAnsi="Calibri"/>
        </w:rPr>
      </w:pPr>
      <w:r>
        <w:rPr>
          <w:rFonts w:ascii="Calibri" w:hAnsi="Calibri"/>
        </w:rPr>
        <w:tab/>
        <w:t>Negative energies can only affect you when there is inner disorder or uncertainty. This is why it is important to spend time in beautiful places, listen to uplifting music, fill your mind with inspiring thoughts, seek the company of loving people, and engage in activities that bring joy. These actions strengthen the light of your soul and create a natural shield around you. In a clear and orderly inner space, negative energies find no foothold.</w:t>
      </w:r>
    </w:p>
    <w:p>
      <w:pPr>
        <w:pStyle w:val="BodyText"/>
        <w:ind w:hanging="0" w:left="0" w:right="0"/>
        <w:jc w:val="both"/>
        <w:rPr>
          <w:rFonts w:ascii="Calibri" w:hAnsi="Calibri"/>
        </w:rPr>
      </w:pPr>
      <w:r>
        <w:rPr>
          <w:rFonts w:ascii="Calibri" w:hAnsi="Calibri"/>
        </w:rPr>
        <w:tab/>
        <w:t>If you still feel persistent disturbance, turn to the Creator, to God, or to the higher consciousness that lives within you. Connection with the Source brings peace and restores inner balance. When your mind is clear, your heart is open, and your inner light is strong, no external influence can unsettle you. Protection does not come from outside — it arises from within, from the strength of your own peace, love, and divine connection.</w:t>
      </w:r>
    </w:p>
    <w:p>
      <w:pPr>
        <w:pStyle w:val="BodyText"/>
        <w:ind w:hanging="0" w:left="0" w:right="0"/>
        <w:jc w:val="both"/>
        <w:rPr>
          <w:rFonts w:ascii="Calibri" w:hAnsi="Calibri"/>
        </w:rPr>
      </w:pPr>
      <w:r>
        <w:rPr>
          <w:rFonts w:ascii="Calibri" w:hAnsi="Calibri"/>
        </w:rPr>
        <w:tab/>
        <w:t>The presence of the invisible world reminds us that life is far more than what our senses can perceive. The subtle layers of consciousness, energy, and spirit continuously shape our inner world, and it is up to us how we relate to them. When we learn to recognize what truly belongs to us and what does not, we begin to reclaim our own space and power.</w:t>
      </w:r>
    </w:p>
    <w:p>
      <w:pPr>
        <w:pStyle w:val="BodyText"/>
        <w:ind w:hanging="0" w:left="0" w:right="0"/>
        <w:jc w:val="both"/>
        <w:rPr>
          <w:rFonts w:ascii="Calibri" w:hAnsi="Calibri"/>
        </w:rPr>
      </w:pPr>
      <w:r>
        <w:rPr>
          <w:rFonts w:ascii="Calibri" w:hAnsi="Calibri"/>
        </w:rPr>
        <w:tab/>
        <w:t>Inner purity, love, and mindful presence are the foundations upon which a stable and peaceful life can be built. When there is order in our soul, external influences cannot shake us, and we more easily find the silence in which the voice of the Creator becomes audible. The path of spiritual growth does not isolate us — it connects us: with ourselves, with others, and with the higher reality from which all life emerges.</w:t>
      </w:r>
    </w:p>
    <w:p>
      <w:pPr>
        <w:pStyle w:val="BodyText"/>
        <w:ind w:hanging="0" w:left="0" w:right="0"/>
        <w:jc w:val="both"/>
        <w:rPr>
          <w:rFonts w:ascii="Calibri" w:hAnsi="Calibri"/>
        </w:rPr>
      </w:pPr>
      <w:r>
        <w:rPr>
          <w:rFonts w:ascii="Calibri" w:hAnsi="Calibri"/>
        </w:rPr>
        <w:tab/>
        <w:t>The invisible world is therefore not frightening or distant, but intimate and supportive. Those who learn to sense it and connect with it with a pure heart find that their life gradually becomes clearer, lighter, and more aligned with their inner truth. And the peace we seek does not come from outside — it is born within us and radiates outward into the world.</w:t>
      </w:r>
    </w:p>
    <w:p>
      <w:pPr>
        <w:pStyle w:val="BodyText"/>
        <w:bidi w:val="0"/>
        <w:spacing w:before="200" w:after="120"/>
        <w:jc w:val="both"/>
        <w:rPr>
          <w:rFonts w:ascii="Calibri" w:hAnsi="Calibri"/>
          <w:sz w:val="24"/>
          <w:szCs w:val="24"/>
        </w:rPr>
      </w:pPr>
      <w:r>
        <w:rPr/>
      </w:r>
    </w:p>
    <w:p>
      <w:pPr>
        <w:pStyle w:val="BodyText"/>
        <w:bidi w:val="0"/>
        <w:spacing w:before="0" w:after="140"/>
        <w:jc w:val="both"/>
        <w:rPr>
          <w:rStyle w:val="Strong"/>
          <w:rFonts w:ascii="Calibri" w:hAnsi="Calibri"/>
          <w:sz w:val="24"/>
          <w:szCs w:val="24"/>
        </w:rPr>
      </w:pPr>
      <w:r>
        <w:rPr>
          <w:rFonts w:ascii="Calibri" w:hAnsi="Calibri"/>
          <w:sz w:val="24"/>
          <w:szCs w:val="24"/>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956</TotalTime>
  <Application>LibreOffice/24.2.4.2$Windows_X86_64 LibreOffice_project/51a6219feb6075d9a4c46691dcfe0cd9c4fff3c2</Application>
  <AppVersion>15.0000</AppVersion>
  <Pages>2</Pages>
  <Words>617</Words>
  <Characters>3067</Characters>
  <CharactersWithSpaces>3686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2026-03-05T11:17:35Z</dcterms:created>
  <dc:creator/>
  <dc:description/>
  <dc:language>en-US</dc:language>
  <cp:lastModifiedBy/>
  <dcterms:modified xsi:type="dcterms:W3CDTF">2026-03-18T05:41:14Z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