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120"/>
        <w:ind w:hanging="0" w:left="0" w:right="0"/>
        <w:jc w:val="both"/>
        <w:rPr>
          <w:lang w:val="en-US"/>
        </w:rPr>
      </w:pPr>
      <w:r>
        <w:rPr>
          <w:rStyle w:val="Strong"/>
          <w:rFonts w:ascii="Calibri" w:hAnsi="Calibri"/>
          <w:b/>
          <w:bCs/>
          <w:sz w:val="24"/>
          <w:szCs w:val="24"/>
          <w:lang w:val="en-US"/>
        </w:rPr>
        <w:t xml:space="preserve">The Final Times at the Earth’s Flash points and the Way </w:t>
      </w:r>
      <w:r>
        <w:rPr>
          <w:rStyle w:val="Strong"/>
          <w:rFonts w:ascii="Calibri" w:hAnsi="Calibri"/>
          <w:b/>
          <w:bCs/>
          <w:sz w:val="24"/>
          <w:szCs w:val="24"/>
          <w:lang w:val="en-US"/>
        </w:rPr>
        <w:t>Out</w:t>
      </w:r>
    </w:p>
    <w:p>
      <w:pPr>
        <w:pStyle w:val="BodyText"/>
        <w:ind w:hanging="0" w:left="0" w:right="0"/>
        <w:jc w:val="both"/>
        <w:rPr>
          <w:rFonts w:ascii="Calibri" w:hAnsi="Calibri"/>
        </w:rPr>
      </w:pPr>
      <w:r>
        <w:rPr>
          <w:rFonts w:ascii="Calibri" w:hAnsi="Calibri"/>
        </w:rPr>
        <w:t>Human creation has reached its outer limits in many parts of the world. The Earth’s balance has been disrupted: pandemics, wars, economic crises, social division, the destruction of nature, and the uneven pace of development all signal that humanity has drifted away from the path of harmony. More and more people live trapped in inner conflicts, fears, and unresolved emotions, which inevitably project outward. Acts of goodwill often meet resistance, and those who genuinely wish to help are frequently misunderstood or rejected.</w:t>
      </w:r>
    </w:p>
    <w:p>
      <w:pPr>
        <w:pStyle w:val="BodyText"/>
        <w:ind w:hanging="0" w:left="0" w:right="0"/>
        <w:jc w:val="both"/>
        <w:rPr>
          <w:rFonts w:ascii="Calibri" w:hAnsi="Calibri"/>
        </w:rPr>
      </w:pPr>
      <w:r>
        <w:rPr>
          <w:rFonts w:ascii="Calibri" w:hAnsi="Calibri"/>
        </w:rPr>
        <w:tab/>
        <w:t>The direction of the global economy has shifted in ways that leave many people vulnerable. Social fragmentation, growing mistrust, and fear</w:t>
        <w:noBreakHyphen/>
        <w:t>driven patterns deepen the divide even further. Technological progress has, in many areas, broken away from human responsibility:</w:t>
      </w:r>
      <w:r>
        <w:rPr>
          <w:rFonts w:ascii="Calibri" w:hAnsi="Calibri"/>
        </w:rPr>
        <w:t xml:space="preserve"> </w:t>
      </w:r>
      <w:r>
        <w:rPr>
          <w:rFonts w:ascii="Calibri" w:hAnsi="Calibri"/>
        </w:rPr>
        <w:t>tools and experiments are emerging that pose real risks to the future of humanity. In several regions of the world, wars and geopolitical tensions flare up again and again, as power interests override shared human values.</w:t>
      </w:r>
    </w:p>
    <w:p>
      <w:pPr>
        <w:pStyle w:val="BodyText"/>
        <w:ind w:hanging="0" w:left="0" w:right="0"/>
        <w:jc w:val="both"/>
        <w:rPr>
          <w:rFonts w:ascii="Calibri" w:hAnsi="Calibri"/>
        </w:rPr>
      </w:pPr>
      <w:r>
        <w:rPr>
          <w:rFonts w:ascii="Calibri" w:hAnsi="Calibri"/>
        </w:rPr>
        <w:tab/>
        <w:t>Behind every global crisis lies an inner crisis. When people learn to manage their emotions, reduce fear, and release hatred, external conflicts begin to dissolve. Inner peace radiates outward, and a peaceful person naturally creates a more peaceful world. Replacing fear with awareness, division with cooperation, and competition with shared purpose is what brings genuine change.</w:t>
      </w:r>
    </w:p>
    <w:p>
      <w:pPr>
        <w:pStyle w:val="BodyText"/>
        <w:ind w:hanging="0" w:left="0" w:right="0"/>
        <w:jc w:val="both"/>
        <w:rPr>
          <w:rFonts w:ascii="Calibri" w:hAnsi="Calibri"/>
        </w:rPr>
      </w:pPr>
      <w:r>
        <w:rPr>
          <w:rFonts w:ascii="Calibri" w:hAnsi="Calibri"/>
        </w:rPr>
        <w:tab/>
        <w:t>Technology becomes a blessing only when guided by wisdom. Sustainable energy, environmentally conscious innovation, the limitation of dangerous developments, and ethical regulation all help ensure that technology does not exceed the boundaries of human responsibility. The digital world serves humanity only when it does not disconnect us from reality but supports growth, education, and community.</w:t>
      </w:r>
    </w:p>
    <w:p>
      <w:pPr>
        <w:pStyle w:val="BodyText"/>
        <w:ind w:hanging="0" w:left="0" w:right="0"/>
        <w:jc w:val="both"/>
        <w:rPr>
          <w:rFonts w:ascii="Calibri" w:hAnsi="Calibri"/>
        </w:rPr>
      </w:pPr>
      <w:r>
        <w:rPr>
          <w:rFonts w:ascii="Calibri" w:hAnsi="Calibri"/>
        </w:rPr>
        <w:tab/>
        <w:t>Creating a culture of peace is not a political decision but a way of life. Without dialogue, forgiveness, mutual respect, and conscious conflict resolution, the world will continue repeating the same mistakes. Peace begins where people choose understanding and responsibility instead of hatred.</w:t>
      </w:r>
    </w:p>
    <w:p>
      <w:pPr>
        <w:pStyle w:val="BodyText"/>
        <w:ind w:hanging="0" w:left="0" w:right="0"/>
        <w:jc w:val="both"/>
        <w:rPr/>
      </w:pPr>
      <w:r>
        <w:rPr>
          <w:rFonts w:ascii="Calibri" w:hAnsi="Calibri"/>
        </w:rPr>
        <w:tab/>
        <w:t xml:space="preserve">The society of the future will not be built on competition but on cooperation. Strong, connected communities—nations, cities, villages, families—can once again teach us how to live </w:t>
      </w:r>
      <w:r>
        <w:rPr>
          <w:rStyle w:val="Emphasis"/>
          <w:rFonts w:ascii="Calibri" w:hAnsi="Calibri"/>
        </w:rPr>
        <w:t>for</w:t>
      </w:r>
      <w:r>
        <w:rPr>
          <w:rFonts w:ascii="Calibri" w:hAnsi="Calibri"/>
        </w:rPr>
        <w:t xml:space="preserve"> one another rather than </w:t>
      </w:r>
      <w:r>
        <w:rPr>
          <w:rStyle w:val="Emphasis"/>
          <w:rFonts w:ascii="Calibri" w:hAnsi="Calibri"/>
        </w:rPr>
        <w:t>against</w:t>
      </w:r>
      <w:r>
        <w:rPr>
          <w:rFonts w:ascii="Calibri" w:hAnsi="Calibri"/>
        </w:rPr>
        <w:t xml:space="preserve"> one another. Community solidarity, the strengthening of local economies, and equal access to education all contribute to a more stable and just world.</w:t>
      </w:r>
    </w:p>
    <w:p>
      <w:pPr>
        <w:pStyle w:val="BodyText"/>
        <w:ind w:hanging="0" w:left="0" w:right="0"/>
        <w:jc w:val="both"/>
        <w:rPr>
          <w:rFonts w:ascii="Calibri" w:hAnsi="Calibri"/>
        </w:rPr>
      </w:pPr>
      <w:r>
        <w:rPr>
          <w:rFonts w:ascii="Calibri" w:hAnsi="Calibri"/>
        </w:rPr>
        <w:tab/>
        <w:t>Restoring nature is equally essential: without regenerating the soil, purifying the waters, protecting the forests, and respecting animals, there is no future. A circular economy, conscious consumption, and environmentally responsible living are all part of the transformation the Earth urgently needs. Nature asks for little—only that we stop destroying it.</w:t>
      </w:r>
    </w:p>
    <w:p>
      <w:pPr>
        <w:pStyle w:val="BodyText"/>
        <w:ind w:hanging="0" w:left="0" w:right="0"/>
        <w:jc w:val="both"/>
        <w:rPr/>
      </w:pPr>
      <w:r>
        <w:rPr>
          <w:rFonts w:ascii="Calibri" w:hAnsi="Calibri"/>
        </w:rPr>
        <w:tab/>
        <w:t>Spirituality helps us return to our inner compass. Without the healing of the soul, the world cannot heal. Love is not merely an emotion but a creative force capable of transforming human relationships, society, and the planet itself. When people act from love—not from fear or self</w:t>
        <w:noBreakHyphen/>
        <w:t>interest—the Earth naturally begins to recover. In this process, every community that offers spiritual support plays an important role, such as churches and therapists.</w:t>
      </w:r>
    </w:p>
    <w:p>
      <w:pPr>
        <w:pStyle w:val="BodyText"/>
        <w:ind w:hanging="0" w:left="0" w:right="0"/>
        <w:jc w:val="both"/>
        <w:rPr>
          <w:rFonts w:ascii="Calibri" w:hAnsi="Calibri"/>
        </w:rPr>
      </w:pPr>
      <w:r>
        <w:rPr>
          <w:rFonts w:ascii="Calibri" w:hAnsi="Calibri"/>
        </w:rPr>
        <w:tab/>
        <w:t>The solution does not lie in one grand gesture but in humanity rediscovering its inner light. When consciousness heals, the world heals. When the soul finds peace, the Earth becomes more peaceful. And when love becomes the foundation of action, a new era can begin—an era in which the Earth does not merely survive but flourishes once again.</w:t>
      </w:r>
    </w:p>
    <w:p>
      <w:pPr>
        <w:pStyle w:val="BodyText"/>
        <w:bidi w:val="0"/>
        <w:spacing w:before="240" w:after="120"/>
        <w:ind w:hanging="0" w:left="0" w:right="0"/>
        <w:jc w:val="both"/>
        <w:rPr>
          <w:rStyle w:val="Strong"/>
          <w:rFonts w:ascii="Calibri" w:hAnsi="Calibri"/>
          <w:b/>
          <w:bCs/>
          <w:sz w:val="24"/>
          <w:szCs w:val="24"/>
          <w:lang w:val="en-US"/>
        </w:rPr>
      </w:pPr>
      <w:r>
        <w:rPr>
          <w:lang w:val="en-US"/>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erif">
    <w:altName w:val="Times New Roman"/>
    <w:charset w:val="ee"/>
    <w:family w:val="swiss"/>
    <w:pitch w:val="variable"/>
  </w:font>
  <w:font w:name="Liberation Sans">
    <w:altName w:val="Arial"/>
    <w:charset w:val="ee"/>
    <w:family w:val="roman"/>
    <w:pitch w:val="variable"/>
  </w:font>
  <w:font w:name="Calibri">
    <w:charset w:val="01"/>
    <w:family w:val="swiss"/>
    <w:pitch w:val="variable"/>
  </w:font>
</w:fonts>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en-US" w:eastAsia="zh-CN" w:bidi="hi-IN"/>
    </w:rPr>
  </w:style>
  <w:style w:type="paragraph" w:styleId="Heading1">
    <w:name w:val="Heading 1"/>
    <w:basedOn w:val="Cmsor"/>
    <w:next w:val="BodyText"/>
    <w:qFormat/>
    <w:pPr>
      <w:spacing w:before="240" w:after="120"/>
      <w:outlineLvl w:val="0"/>
    </w:pPr>
    <w:rPr>
      <w:rFonts w:ascii="Liberation Serif" w:hAnsi="Liberation Serif" w:eastAsia="NSimSun" w:cs="Arial"/>
      <w:b/>
      <w:bCs/>
      <w:sz w:val="48"/>
      <w:szCs w:val="48"/>
    </w:rPr>
  </w:style>
  <w:style w:type="character" w:styleId="Strong">
    <w:name w:val="Strong"/>
    <w:qFormat/>
    <w:rPr>
      <w:b/>
      <w:bCs/>
    </w:rPr>
  </w:style>
  <w:style w:type="character" w:styleId="Emphasis">
    <w:name w:val="Emphasis"/>
    <w:qFormat/>
    <w:rPr>
      <w:i/>
      <w:iCs/>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12025</TotalTime>
  <Application>LibreOffice/24.2.4.2$Windows_X86_64 LibreOffice_project/51a6219feb6075d9a4c46691dcfe0cd9c4fff3c2</Application>
  <AppVersion>15.0000</AppVersion>
  <Pages>2</Pages>
  <Words>562</Words>
  <Characters>3125</Characters>
  <CharactersWithSpaces>3679</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2026-02-24T07:16:56Z</dcterms:created>
  <dc:creator/>
  <dc:description/>
  <dc:language>en-US</dc:language>
  <cp:lastModifiedBy/>
  <cp:lastPrinted>2026-03-23T11:52:31Z</cp:lastPrinted>
  <dcterms:modified xsi:type="dcterms:W3CDTF">2026-03-23T12:32:51Z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