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pPr>
      <w:r>
        <w:rPr>
          <w:rStyle w:val="Strong"/>
          <w:rFonts w:ascii="Calibri" w:hAnsi="Calibri"/>
          <w:b/>
          <w:bCs/>
        </w:rPr>
        <w:t>Healers and Energies</w:t>
      </w:r>
    </w:p>
    <w:p>
      <w:pPr>
        <w:pStyle w:val="BodyText"/>
        <w:bidi w:val="0"/>
        <w:ind w:hanging="0" w:left="0" w:right="0"/>
        <w:jc w:val="both"/>
        <w:rPr>
          <w:rFonts w:ascii="Calibri" w:hAnsi="Calibri"/>
        </w:rPr>
      </w:pPr>
      <w:r>
        <w:rPr>
          <w:rFonts w:ascii="Calibri" w:hAnsi="Calibri"/>
        </w:rPr>
        <w:t>The energies of healers carry exceptionally powerful, high</w:t>
        <w:noBreakHyphen/>
        <w:t>vibration healing abilities, for they understand every subtle law of restoration. They encounter many kinds of illnesses, for the world they live in often bears burdens and disharmony. Yet they turn toward every being with love, and their energies never cause harm, because they are guided by the purity of love.</w:t>
      </w:r>
    </w:p>
    <w:p>
      <w:pPr>
        <w:pStyle w:val="BodyText"/>
        <w:bidi w:val="0"/>
        <w:ind w:hanging="0" w:left="0" w:right="0"/>
        <w:jc w:val="both"/>
        <w:rPr>
          <w:rFonts w:ascii="Calibri" w:hAnsi="Calibri"/>
        </w:rPr>
      </w:pPr>
      <w:r>
        <w:rPr>
          <w:rFonts w:ascii="Calibri" w:hAnsi="Calibri"/>
        </w:rPr>
        <w:tab/>
        <w:t>Healers honor life, and they treat those they love with tender humility, for they know how fragile human existence is. For them, love is not merely a feeling — it is the key to healing, the deepest power of the soul.</w:t>
      </w:r>
    </w:p>
    <w:p>
      <w:pPr>
        <w:pStyle w:val="BodyText"/>
        <w:bidi w:val="0"/>
        <w:ind w:hanging="0" w:left="0" w:right="0"/>
        <w:jc w:val="both"/>
        <w:rPr>
          <w:rFonts w:ascii="Calibri" w:hAnsi="Calibri"/>
        </w:rPr>
      </w:pPr>
      <w:r>
        <w:rPr>
          <w:rFonts w:ascii="Calibri" w:hAnsi="Calibri"/>
        </w:rPr>
        <w:tab/>
        <w:t>They see and recognize the nature of severe illnesses, and therefore they know that only goodness, pure intention, and the path of love can lead to healing. They are the most natural and most genuine people in the world, for they clearly perceive what deviates from the true order of human existence.</w:t>
      </w:r>
    </w:p>
    <w:p>
      <w:pPr>
        <w:pStyle w:val="BodyText"/>
        <w:bidi w:val="0"/>
        <w:ind w:hanging="0" w:left="0" w:right="0"/>
        <w:jc w:val="both"/>
        <w:rPr>
          <w:rFonts w:ascii="Calibri" w:hAnsi="Calibri"/>
        </w:rPr>
      </w:pPr>
      <w:r>
        <w:rPr>
          <w:rFonts w:ascii="Calibri" w:hAnsi="Calibri"/>
        </w:rPr>
        <w:tab/>
        <w:t>Healers learn the most about human nature: the depths of the soul, the laws of the body, and the healing power of love. Every experience lifts them toward the light, and through them others are lifted as well — onto the path of healing, understanding, and love.</w:t>
      </w:r>
    </w:p>
    <w:p>
      <w:pPr>
        <w:pStyle w:val="BodyText"/>
        <w:bidi w:val="0"/>
        <w:ind w:hanging="0" w:left="0" w:right="0"/>
        <w:jc w:val="both"/>
        <w:rPr>
          <w:rFonts w:ascii="Calibri" w:hAnsi="Calibri"/>
        </w:rPr>
      </w:pPr>
      <w:r>
        <w:rPr>
          <w:rFonts w:ascii="Calibri" w:hAnsi="Calibri"/>
        </w:rPr>
        <w:tab/>
        <w:t>Healers know all the energies that can create illness, and they know how to transform, purify, and guide them back into the right direction. They see the fine structure of energy forms, recognize distortions, and know how to restore them to divine order.</w:t>
      </w:r>
    </w:p>
    <w:p>
      <w:pPr>
        <w:pStyle w:val="BodyText"/>
        <w:bidi w:val="0"/>
        <w:ind w:hanging="0" w:left="0" w:right="0"/>
        <w:jc w:val="both"/>
        <w:rPr>
          <w:rFonts w:ascii="Calibri" w:hAnsi="Calibri"/>
        </w:rPr>
      </w:pPr>
      <w:r>
        <w:rPr>
          <w:rFonts w:ascii="Calibri" w:hAnsi="Calibri"/>
        </w:rPr>
        <w:tab/>
        <w:t>A healer’s word is not merely sound, but creative force: light vibrates in their speech, dissolving the false programs within energies and restoring the soul’s original harmony. When they offer guidance, they do so with the power of love and pure knowledge — and if you follow their counsel, the light within you strengthens again and begins its journey toward healing.</w:t>
      </w:r>
    </w:p>
    <w:p>
      <w:pPr>
        <w:pStyle w:val="BodyText"/>
        <w:bidi w:val="0"/>
        <w:ind w:hanging="0" w:left="0" w:right="0"/>
        <w:jc w:val="both"/>
        <w:rPr>
          <w:rFonts w:ascii="Calibri" w:hAnsi="Calibri"/>
        </w:rPr>
      </w:pPr>
      <w:r>
        <w:rPr>
          <w:rFonts w:ascii="Calibri" w:hAnsi="Calibri"/>
        </w:rPr>
        <w:tab/>
        <w:t>For healing is not only a physical process, but the rebirth of the soul and energy. In this sacred process, healers accompany you, uplift you, and lead you back to the inner light that has always been yours.</w:t>
      </w:r>
    </w:p>
    <w:p>
      <w:pPr>
        <w:pStyle w:val="BodyText"/>
        <w:bidi w:val="0"/>
        <w:ind w:hanging="0" w:left="0" w:right="0"/>
        <w:jc w:val="both"/>
        <w:rPr>
          <w:rFonts w:ascii="Calibri" w:hAnsi="Calibri"/>
        </w:rPr>
      </w:pPr>
      <w:r>
        <w:rPr>
          <w:rFonts w:ascii="Calibri" w:hAnsi="Calibri"/>
        </w:rPr>
        <w:tab/>
        <w:t>Healers work with God and with the light of divine knowledge, for the divine energy flowing through them also learns, purifies, and heals. For them, healing is not merely knowledge — it is a sacred connection. Through the divine force they see the depths of the soul, perceive distortions in energy, and with the wisdom of the Creator they guide them back into harmony.</w:t>
      </w:r>
    </w:p>
    <w:p>
      <w:pPr>
        <w:pStyle w:val="BodyText"/>
        <w:bidi w:val="0"/>
        <w:ind w:hanging="0" w:left="0" w:right="0"/>
        <w:jc w:val="both"/>
        <w:rPr>
          <w:rFonts w:ascii="Calibri" w:hAnsi="Calibri"/>
        </w:rPr>
      </w:pPr>
      <w:r>
        <w:rPr>
          <w:rFonts w:ascii="Calibri" w:hAnsi="Calibri"/>
        </w:rPr>
        <w:tab/>
        <w:t>And when healers finally grow quiet, a deep certainty awakens within them: every soul carries the source of its own light. They merely remind us of this — of the inner divine spark that never fades, even when the burdens of human life dim its radiance.</w:t>
      </w:r>
    </w:p>
    <w:p>
      <w:pPr>
        <w:pStyle w:val="BodyText"/>
        <w:bidi w:val="0"/>
        <w:ind w:hanging="0" w:left="0" w:right="0"/>
        <w:jc w:val="both"/>
        <w:rPr>
          <w:rFonts w:ascii="Calibri" w:hAnsi="Calibri"/>
        </w:rPr>
      </w:pPr>
      <w:r>
        <w:rPr>
          <w:rFonts w:ascii="Calibri" w:hAnsi="Calibri"/>
        </w:rPr>
        <w:tab/>
        <w:t>The presence of healers is like a soft yet all</w:t>
        <w:noBreakHyphen/>
        <w:t>pervading light: it does not force, it does not demand — it simply reveals the pure order of existence. Those who meet them do not only heal, but also recognize their own strength, their own path, and their own connection to the Creator.</w:t>
      </w:r>
    </w:p>
    <w:p>
      <w:pPr>
        <w:pStyle w:val="BodyText"/>
        <w:bidi w:val="0"/>
        <w:ind w:hanging="0" w:left="0" w:right="0"/>
        <w:jc w:val="both"/>
        <w:rPr>
          <w:rFonts w:ascii="Calibri" w:hAnsi="Calibri"/>
        </w:rPr>
      </w:pPr>
      <w:r>
        <w:rPr>
          <w:rFonts w:ascii="Calibri" w:hAnsi="Calibri"/>
        </w:rPr>
        <w:tab/>
        <w:t>For ultimately, all healing is a return to ourselves — to the light from which we were born, and to which every experience, every breath, every step taken in love leads us back. In this sacred journey, healers walk with us — not ahead of us, not behind us, but beside us, on the path of light that is the shared home of all souls.</w:t>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LibreOffice/24.2.4.2$Windows_X86_64 LibreOffice_project/51a6219feb6075d9a4c46691dcfe0cd9c4fff3c2</Application>
  <AppVersion>15.0000</AppVersion>
  <Pages>2</Pages>
  <Words>562</Words>
  <Characters>2675</Characters>
  <CharactersWithSpaces>3243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2026-04-18T10:10:37Z</dcterms:created>
  <dc:creator/>
  <dc:description/>
  <dc:language>en-US</dc:language>
  <cp:lastModifiedBy/>
  <cp:lastPrinted>2026-05-01T10:06:42Z</cp:lastPrinted>
  <dcterms:modified xsi:type="dcterms:W3CDTF">2026-05-01T10:06:33Z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