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tökéletes teremtés</w:t>
      </w:r>
    </w:p>
    <w:p>
      <w:pPr>
        <w:pStyle w:val="BodyText"/>
        <w:jc w:val="both"/>
        <w:rPr/>
      </w:pPr>
      <w:r>
        <w:rPr>
          <w:sz w:val="24"/>
          <w:szCs w:val="24"/>
        </w:rPr>
        <w:t>A tökéletesség a teremtés megnyilvánulásának legszebb része. E nélkül világunk nem működne. A harmónia, az összhang és az intelligens rend mind a teremtés tökéletességét tükrözik.</w:t>
      </w:r>
      <w:r>
        <w:rPr>
          <w:rStyle w:val="Strong"/>
          <w:sz w:val="24"/>
          <w:szCs w:val="24"/>
        </w:rPr>
        <w:t xml:space="preserve"> </w:t>
      </w:r>
      <w:r>
        <w:rPr>
          <w:sz w:val="24"/>
          <w:szCs w:val="24"/>
        </w:rPr>
        <w:t xml:space="preserve">A tökéletesség nem hibátlanságot jelent, hanem azt a finomhangolt egyensúlyt, amelyben minden részlet a helyén van. Gondoljunk például a Fibonacci-spirálra, amely nemcsak a matematikában, hanem a természetben – kagylókban, virágokban – is megjelenik. Ez a szépség nem véletlen, hanem a teremtés belső logikájának megnyilvánulása. A „belső logika” a teremtés mély, rendező elve: az a kozmikus harmónia, amely meghatározza, hogyan épül fel a világ. </w:t>
      </w:r>
    </w:p>
    <w:p>
      <w:pPr>
        <w:pStyle w:val="BodyText"/>
        <w:jc w:val="both"/>
        <w:rPr/>
      </w:pPr>
      <w:r>
        <w:rPr>
          <w:b w:val="false"/>
          <w:bCs w:val="false"/>
          <w:sz w:val="24"/>
          <w:szCs w:val="24"/>
        </w:rPr>
        <w:tab/>
        <w:t>Földünk tökéletes hely az élethez. A gravitáció pont megfelelő: sem túl gyenge, sem túl erős. A Holdon például nem tudnánk hosszú ideig élni, mert a csont- és izomrendszerünk, valamint az érzékelésünk nem működne megfelelően. Bolygónk a Naprendszerben olyan helyen helyezkedik el, hogy lehetővé vált rajta az élet. Ha közelebb lenne a Naphoz, túl forró lenne, ha távolabb, túl hideg. Emellett a Föld atmoszférája megvéd minket a kozmikus sugárzástól. Az üvegházhatás nélkül a felszín hőmérséklete túl szélsőséges lenne az élet fennmaradásához.</w:t>
      </w:r>
      <w:r>
        <w:rPr>
          <w:rStyle w:val="Strong"/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A Föld helyzete, légköre, mágneses mezője mind olyan paraméterek, amelyek együttesen teszik lehetővé az életet. Ez nemcsak tudományos csoda, hanem spirituális üzenet is: az élet nem véletlen, hanem szándékos és gondosan megtervezett. A „Goldilocks-zóna” fogalma – ahol az élet lehetséges – szinte metaforája annak, hogy a teremtés „pont jó”. Ez a „lakhatósági zóna” egy olyan tartomány, ahol </w:t>
      </w:r>
      <w:r>
        <w:rPr>
          <w:rStyle w:val="Strong"/>
          <w:b w:val="false"/>
          <w:bCs w:val="false"/>
          <w:sz w:val="24"/>
          <w:szCs w:val="24"/>
        </w:rPr>
        <w:t>éppen megfelelőek a körülmények ahhoz, hogy folyékony víz létezzen egy bolygó felszínén</w:t>
      </w:r>
      <w:r>
        <w:rPr>
          <w:b w:val="false"/>
          <w:bCs w:val="false"/>
          <w:sz w:val="24"/>
          <w:szCs w:val="24"/>
        </w:rPr>
        <w:t xml:space="preserve">. Ez azért fontos, mert a jelenlegi tudásunk szerint a </w:t>
      </w:r>
      <w:r>
        <w:rPr>
          <w:rStyle w:val="Strong"/>
          <w:b w:val="false"/>
          <w:bCs w:val="false"/>
          <w:sz w:val="24"/>
          <w:szCs w:val="24"/>
        </w:rPr>
        <w:t>folyékony víz az élet egyik alapfeltétele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 xml:space="preserve">Az élővilág biológiája lenyűgözően tökéletes. A növények felszívják a vizet a talajból, és a napfény hatására fotoszintézis zajlik le, amiért a leveleket zöld színűnek látjuk. A megfelelő hőmérséklet szintén hozzájárul a növények életben maradásához. A fotoszintézis nemcsak biokémiai folyamat, hanem a fény átalakulása életté. Ez a transzformáció szinte mágikus. A növények csendes szolgálata – oxigéntermelés, táplálék biztosítása – az élet alapja. Egy fa árnyéka, egy virág illata, egy búzakalász aranysága mind a teremtés szépségét </w:t>
      </w:r>
      <w:r>
        <w:rPr>
          <w:sz w:val="24"/>
          <w:szCs w:val="24"/>
        </w:rPr>
        <w:t xml:space="preserve">és tökéletességet </w:t>
      </w:r>
      <w:r>
        <w:rPr>
          <w:sz w:val="24"/>
          <w:szCs w:val="24"/>
        </w:rPr>
        <w:t xml:space="preserve">hordozza. A növényvilág az emberek és állatok táplálékláncának alapja – nélküle sok faj nem is létezhetne </w:t>
      </w:r>
      <w:r>
        <w:rPr>
          <w:sz w:val="24"/>
          <w:szCs w:val="24"/>
        </w:rPr>
        <w:t>Földünkön.</w:t>
      </w:r>
      <w:r>
        <w:rPr>
          <w:sz w:val="24"/>
          <w:szCs w:val="24"/>
        </w:rPr>
        <w:t xml:space="preserve"> 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 xml:space="preserve">Az állatoknak és az embereknek tökéletes érzékszerveik vannak, amelyek a túléléshez és a teremtéshez szükségesek. Orrunkkal érzékeljük a szagokat, tapintással a külvilágot, látásunkkal a formákat és méreteket. Szemünkkel írunk, olvasunk, alkotunk. Hallásunkkal érzékeljük a hangokat, zajokat. Orrunkon és szánkon keresztül lélegzünk, tüdőnk segítségével. Az érzékszervek nemcsak biológiai eszközök, hanem kapuk a világ megértéséhez. A látás például nemcsak képeket közvetít, hanem érzelmeket is – egy mosoly, egy könnycsepp. A hallás nemcsak hangokat érzékel, hanem </w:t>
      </w:r>
      <w:r>
        <w:rPr>
          <w:sz w:val="24"/>
          <w:szCs w:val="24"/>
        </w:rPr>
        <w:t>komplex összetett hangi információt, mint</w:t>
      </w:r>
      <w:r>
        <w:rPr>
          <w:sz w:val="24"/>
          <w:szCs w:val="24"/>
        </w:rPr>
        <w:t xml:space="preserve"> zenét, szavakat </w:t>
      </w:r>
      <w:r>
        <w:rPr>
          <w:sz w:val="24"/>
          <w:szCs w:val="24"/>
        </w:rPr>
        <w:t>vagy</w:t>
      </w:r>
      <w:r>
        <w:rPr>
          <w:sz w:val="24"/>
          <w:szCs w:val="24"/>
        </w:rPr>
        <w:t xml:space="preserve"> imákat. </w:t>
      </w:r>
      <w:r>
        <w:rPr>
          <w:sz w:val="24"/>
          <w:szCs w:val="24"/>
        </w:rPr>
        <w:t>Tehát az</w:t>
      </w:r>
      <w:r>
        <w:rPr>
          <w:sz w:val="24"/>
          <w:szCs w:val="24"/>
        </w:rPr>
        <w:t xml:space="preserve"> érzékelés a teremtés egyik leg</w:t>
      </w:r>
      <w:r>
        <w:rPr>
          <w:sz w:val="24"/>
          <w:szCs w:val="24"/>
        </w:rPr>
        <w:t>tökéletesebb</w:t>
      </w:r>
      <w:r>
        <w:rPr>
          <w:sz w:val="24"/>
          <w:szCs w:val="24"/>
        </w:rPr>
        <w:t xml:space="preserve"> ajándéka.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 xml:space="preserve">Az érrendszer, az immunrendszer, az ivarműködés, az emésztés és a légzés mind olyan rendszerek, amelyek összhangban működnek. Agyunk pedig az érzékelés, gondolkodás, írás és olvasás </w:t>
      </w:r>
      <w:r>
        <w:rPr>
          <w:sz w:val="24"/>
          <w:szCs w:val="24"/>
        </w:rPr>
        <w:t>és kommunikáció</w:t>
      </w:r>
      <w:r>
        <w:rPr>
          <w:sz w:val="24"/>
          <w:szCs w:val="24"/>
        </w:rPr>
        <w:t xml:space="preserve"> központja. Az, hogy több tucat szervrendszer összehangoltan működik, szinte felfoghatatlan. Egyetlen sejtben is több ezer folyamat zajlik le másodpercenként. Ez nemcsak biológiai tökéletesség, hanem spirituális harmónia is – a test a lélek temploma.</w:t>
      </w:r>
    </w:p>
    <w:p>
      <w:pPr>
        <w:pStyle w:val="BodyText"/>
        <w:jc w:val="both"/>
        <w:rPr/>
      </w:pPr>
      <w:r>
        <w:rPr>
          <w:b w:val="false"/>
          <w:bCs w:val="false"/>
          <w:sz w:val="24"/>
          <w:szCs w:val="24"/>
        </w:rPr>
        <w:tab/>
        <w:t xml:space="preserve">A teremtést leíró egzakt tudományok – mint a matematika, fizika, biológia és kémia – mind a tökéletességet tárják fel. A matematika például nemcsak számok halmaza, hanem a világegyetem nyelvtana. A matematikai műveletek és a geometriai formák szimmetriája a </w:t>
      </w:r>
      <w:r>
        <w:rPr>
          <w:b w:val="false"/>
          <w:bCs w:val="false"/>
          <w:sz w:val="24"/>
          <w:szCs w:val="24"/>
        </w:rPr>
        <w:t xml:space="preserve">tökéletes </w:t>
      </w:r>
      <w:r>
        <w:rPr>
          <w:b w:val="false"/>
          <w:bCs w:val="false"/>
          <w:sz w:val="24"/>
          <w:szCs w:val="24"/>
        </w:rPr>
        <w:t xml:space="preserve">rendet tükrözi. A fizika törvényei – mint a gravitáció vagy a kvantummechanika – olyanok, mint a teremtés szabályai, mivel a világegyetem működését irányító törvények </w:t>
      </w:r>
      <w:r>
        <w:rPr>
          <w:rStyle w:val="Strong"/>
          <w:b w:val="false"/>
          <w:bCs w:val="false"/>
          <w:sz w:val="24"/>
          <w:szCs w:val="24"/>
        </w:rPr>
        <w:t>nem véletlenszerűek</w:t>
      </w:r>
      <w:r>
        <w:rPr>
          <w:b w:val="false"/>
          <w:bCs w:val="false"/>
          <w:sz w:val="24"/>
          <w:szCs w:val="24"/>
        </w:rPr>
        <w:t xml:space="preserve">, hanem olyanok, mintha egy </w:t>
      </w:r>
      <w:r>
        <w:rPr>
          <w:rStyle w:val="Strong"/>
          <w:b w:val="false"/>
          <w:bCs w:val="false"/>
          <w:sz w:val="24"/>
          <w:szCs w:val="24"/>
        </w:rPr>
        <w:t>mélyebb, rendező elv</w:t>
      </w:r>
      <w:r>
        <w:rPr>
          <w:b w:val="false"/>
          <w:bCs w:val="false"/>
          <w:sz w:val="24"/>
          <w:szCs w:val="24"/>
        </w:rPr>
        <w:t xml:space="preserve"> írta volna őket. A biológia feltárja a DNS működését. A DNS spirálja </w:t>
      </w:r>
      <w:r>
        <w:rPr>
          <w:b w:val="false"/>
          <w:bCs w:val="false"/>
          <w:sz w:val="24"/>
          <w:szCs w:val="24"/>
        </w:rPr>
        <w:t>olyan</w:t>
      </w:r>
      <w:r>
        <w:rPr>
          <w:b w:val="false"/>
          <w:bCs w:val="false"/>
          <w:sz w:val="24"/>
          <w:szCs w:val="24"/>
        </w:rPr>
        <w:t xml:space="preserve"> mintha egy kozmikus írás lenne, amely az élet történetét meséli el. </w:t>
      </w:r>
      <w:r>
        <w:rPr>
          <w:b w:val="false"/>
          <w:bCs w:val="false"/>
          <w:sz w:val="24"/>
          <w:szCs w:val="24"/>
        </w:rPr>
        <w:t>A</w:t>
      </w:r>
      <w:r>
        <w:rPr>
          <w:b w:val="false"/>
          <w:bCs w:val="false"/>
          <w:sz w:val="24"/>
          <w:szCs w:val="24"/>
        </w:rPr>
        <w:t xml:space="preserve"> kémia rendszerezi az elemeket a periódusos táblázatban, és leírja az anyagok tulajdonságait.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sz w:val="24"/>
          <w:szCs w:val="24"/>
        </w:rPr>
        <w:tab/>
      </w:r>
      <w:r>
        <w:rPr>
          <w:rStyle w:val="Strong"/>
          <w:b w:val="false"/>
          <w:bCs w:val="false"/>
          <w:sz w:val="24"/>
          <w:szCs w:val="24"/>
        </w:rPr>
        <w:t xml:space="preserve">A tökéletes teremtés nem csupán a világ működésének alapja, hanem a lélek tükre is. A létezés minden rétegében – a sejtek intelligens rendjében, a tudat ébredéseiben, a kapcsolatainkban születő felismerésekben – ott munkál az isteni szándék. </w:t>
      </w:r>
      <w:r>
        <w:rPr>
          <w:b w:val="false"/>
          <w:bCs w:val="false"/>
          <w:sz w:val="24"/>
          <w:szCs w:val="24"/>
        </w:rPr>
        <w:t>A világ nem véletlenül ilyen – hanem azért, mert a Teremtő szeretete és intelligenciája formálta. És mi, emberek, ennek a csodának nemcsak szemlélői, hanem résztvevői vagyunk. Ha felismerjük a bennünk rejlő teremtő erőt, akkor nemcsak megértjük a világot – hanem újra és újra megalkotjuk azt. Mert a tökéletesség nem kívül van, hanem bennünk – és minden nap lehetőségünk van rá, hogy megéljük.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Application>LibreOffice/24.2.4.2$Windows_X86_64 LibreOffice_project/51a6219feb6075d9a4c46691dcfe0cd9c4fff3c2</Application>
  <AppVersion>15.0000</AppVersion>
  <Pages>2</Pages>
  <Words>687</Words>
  <Characters>4259</Characters>
  <CharactersWithSpaces>4964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2016-10-30T04:03:00Z</dcterms:created>
  <dc:creator>Gyongyi Baksay</dc:creator>
  <dc:description/>
  <dc:language>hu-HU</dc:language>
  <cp:lastModifiedBy/>
  <cp:lastPrinted>2016-10-30T18:24:00Z</cp:lastPrinted>
  <dcterms:modified xsi:type="dcterms:W3CDTF">2026-05-19T18:22:10Z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